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9D5415">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7D5E2A" w:rsidRDefault="00E90BA4" w:rsidP="007D5E2A">
      <w:pPr>
        <w:spacing w:line="360" w:lineRule="auto"/>
        <w:rPr>
          <w:sz w:val="28"/>
        </w:rPr>
      </w:pPr>
      <w:r>
        <w:rPr>
          <w:sz w:val="28"/>
        </w:rPr>
        <w:t xml:space="preserve">   №  </w:t>
      </w:r>
      <w:r w:rsidR="00B94E01">
        <w:rPr>
          <w:sz w:val="28"/>
        </w:rPr>
        <w:t>5-28</w:t>
      </w:r>
      <w:r w:rsidR="007D5E2A">
        <w:rPr>
          <w:sz w:val="28"/>
        </w:rPr>
        <w:t xml:space="preserve">                                                 </w:t>
      </w:r>
      <w:r>
        <w:rPr>
          <w:sz w:val="28"/>
        </w:rPr>
        <w:t xml:space="preserve">          </w:t>
      </w:r>
      <w:r w:rsidR="00B94E01">
        <w:rPr>
          <w:sz w:val="28"/>
        </w:rPr>
        <w:t xml:space="preserve">                </w:t>
      </w:r>
      <w:r>
        <w:rPr>
          <w:sz w:val="28"/>
        </w:rPr>
        <w:t xml:space="preserve"> </w:t>
      </w:r>
      <w:r w:rsidR="007D5E2A">
        <w:rPr>
          <w:sz w:val="28"/>
        </w:rPr>
        <w:t>от «</w:t>
      </w:r>
      <w:r w:rsidR="00B94E01">
        <w:rPr>
          <w:sz w:val="28"/>
        </w:rPr>
        <w:t>29</w:t>
      </w:r>
      <w:r w:rsidR="007D5E2A">
        <w:rPr>
          <w:sz w:val="28"/>
        </w:rPr>
        <w:t xml:space="preserve">» </w:t>
      </w:r>
      <w:r w:rsidR="00B94E01">
        <w:rPr>
          <w:sz w:val="28"/>
        </w:rPr>
        <w:t xml:space="preserve">февраля </w:t>
      </w:r>
      <w:r w:rsidR="007D5E2A">
        <w:rPr>
          <w:sz w:val="28"/>
        </w:rPr>
        <w:t>202</w:t>
      </w:r>
      <w:r w:rsidR="00DB5FEA">
        <w:rPr>
          <w:sz w:val="28"/>
        </w:rPr>
        <w:t>4</w:t>
      </w:r>
      <w:r w:rsidR="007D5E2A">
        <w:rPr>
          <w:sz w:val="28"/>
        </w:rPr>
        <w:t xml:space="preserve"> г.</w:t>
      </w:r>
    </w:p>
    <w:p w:rsidR="008C371A" w:rsidRDefault="008C371A" w:rsidP="008C371A">
      <w:pPr>
        <w:pStyle w:val="af"/>
        <w:jc w:val="center"/>
        <w:rPr>
          <w:rFonts w:ascii="Times New Roman" w:hAnsi="Times New Roman"/>
          <w:sz w:val="28"/>
          <w:szCs w:val="28"/>
        </w:rPr>
      </w:pPr>
    </w:p>
    <w:p w:rsidR="00E65CD7" w:rsidRDefault="00E65CD7" w:rsidP="008C371A">
      <w:pPr>
        <w:pStyle w:val="af"/>
        <w:jc w:val="center"/>
        <w:rPr>
          <w:rFonts w:ascii="Times New Roman" w:hAnsi="Times New Roman"/>
          <w:sz w:val="28"/>
          <w:szCs w:val="28"/>
        </w:rPr>
      </w:pPr>
    </w:p>
    <w:p w:rsidR="00E65CD7" w:rsidRDefault="00906695" w:rsidP="00906695">
      <w:pPr>
        <w:pStyle w:val="HEADERTEXT"/>
        <w:jc w:val="center"/>
        <w:outlineLvl w:val="0"/>
        <w:rPr>
          <w:rFonts w:ascii="Times New Roman" w:hAnsi="Times New Roman" w:cs="Times New Roman"/>
          <w:bCs/>
          <w:color w:val="auto"/>
          <w:sz w:val="28"/>
          <w:szCs w:val="28"/>
          <w:lang w:val="tt-RU"/>
        </w:rPr>
      </w:pPr>
      <w:r w:rsidRPr="00E65CD7">
        <w:rPr>
          <w:rFonts w:ascii="Times New Roman" w:hAnsi="Times New Roman" w:cs="Times New Roman"/>
          <w:bCs/>
          <w:color w:val="auto"/>
          <w:sz w:val="28"/>
          <w:szCs w:val="28"/>
        </w:rPr>
        <w:t>Татарстан Республикасы Мамадыш муниципаль районы Советының                          2018 ел</w:t>
      </w:r>
      <w:r w:rsidRPr="00E65CD7">
        <w:rPr>
          <w:rFonts w:ascii="Times New Roman" w:hAnsi="Times New Roman" w:cs="Times New Roman"/>
          <w:bCs/>
          <w:color w:val="auto"/>
          <w:sz w:val="28"/>
          <w:szCs w:val="28"/>
          <w:lang w:val="tt-RU"/>
        </w:rPr>
        <w:t>ның 17 декабрендәге 6-30 номерлы  карарына үзгәрешләр</w:t>
      </w:r>
    </w:p>
    <w:p w:rsidR="00906695" w:rsidRPr="00B94E01" w:rsidRDefault="00906695" w:rsidP="00906695">
      <w:pPr>
        <w:pStyle w:val="HEADERTEXT"/>
        <w:jc w:val="center"/>
        <w:outlineLvl w:val="0"/>
        <w:rPr>
          <w:rFonts w:ascii="Times New Roman" w:hAnsi="Times New Roman" w:cs="Times New Roman"/>
          <w:bCs/>
          <w:color w:val="auto"/>
          <w:sz w:val="28"/>
          <w:szCs w:val="28"/>
          <w:lang w:val="tt-RU"/>
        </w:rPr>
      </w:pPr>
      <w:r w:rsidRPr="00E65CD7">
        <w:rPr>
          <w:rFonts w:ascii="Times New Roman" w:hAnsi="Times New Roman" w:cs="Times New Roman"/>
          <w:bCs/>
          <w:color w:val="auto"/>
          <w:sz w:val="28"/>
          <w:szCs w:val="28"/>
          <w:lang w:val="tt-RU"/>
        </w:rPr>
        <w:t xml:space="preserve"> һәм өстәмәләр кертү </w:t>
      </w:r>
      <w:r w:rsidRPr="00B94E01">
        <w:rPr>
          <w:rFonts w:ascii="Times New Roman" w:hAnsi="Times New Roman" w:cs="Times New Roman"/>
          <w:bCs/>
          <w:color w:val="auto"/>
          <w:sz w:val="28"/>
          <w:szCs w:val="28"/>
          <w:lang w:val="tt-RU"/>
        </w:rPr>
        <w:t>турында</w:t>
      </w:r>
    </w:p>
    <w:p w:rsidR="00906695" w:rsidRPr="00B94E01" w:rsidRDefault="00906695" w:rsidP="00906695">
      <w:pPr>
        <w:pStyle w:val="HEADERTEXT"/>
        <w:jc w:val="both"/>
        <w:outlineLvl w:val="0"/>
        <w:rPr>
          <w:rFonts w:ascii="Times New Roman" w:hAnsi="Times New Roman" w:cs="Times New Roman"/>
          <w:bCs/>
          <w:color w:val="auto"/>
          <w:sz w:val="28"/>
          <w:szCs w:val="28"/>
          <w:lang w:val="tt-RU"/>
        </w:rPr>
      </w:pPr>
    </w:p>
    <w:p w:rsidR="00E65CD7" w:rsidRPr="00B94E01" w:rsidRDefault="00E65CD7" w:rsidP="00906695">
      <w:pPr>
        <w:pStyle w:val="HEADERTEXT"/>
        <w:jc w:val="both"/>
        <w:outlineLvl w:val="0"/>
        <w:rPr>
          <w:rFonts w:ascii="Times New Roman" w:hAnsi="Times New Roman" w:cs="Times New Roman"/>
          <w:bCs/>
          <w:color w:val="auto"/>
          <w:sz w:val="28"/>
          <w:szCs w:val="28"/>
          <w:lang w:val="tt-RU"/>
        </w:rPr>
      </w:pPr>
    </w:p>
    <w:p w:rsidR="00906695" w:rsidRPr="00B94E01" w:rsidRDefault="00906695" w:rsidP="00906695">
      <w:pPr>
        <w:pStyle w:val="FORMATTEXT"/>
        <w:ind w:firstLine="568"/>
        <w:jc w:val="both"/>
        <w:rPr>
          <w:rFonts w:ascii="Times New Roman" w:hAnsi="Times New Roman" w:cs="Times New Roman"/>
          <w:sz w:val="28"/>
          <w:szCs w:val="28"/>
          <w:lang w:val="tt-RU"/>
        </w:rPr>
      </w:pPr>
      <w:r w:rsidRPr="00B94E01">
        <w:rPr>
          <w:rFonts w:ascii="Times New Roman" w:hAnsi="Times New Roman" w:cs="Times New Roman"/>
          <w:sz w:val="28"/>
          <w:szCs w:val="28"/>
          <w:lang w:val="tt-RU"/>
        </w:rPr>
        <w:t>Казан районара табигатьне саклау прокуратурасының 2023 елның 29 декабрендәге 02-07-2023 номерлы протесты</w:t>
      </w:r>
      <w:r w:rsidRPr="00E65CD7">
        <w:rPr>
          <w:rFonts w:ascii="Times New Roman" w:hAnsi="Times New Roman" w:cs="Times New Roman"/>
          <w:sz w:val="28"/>
          <w:szCs w:val="28"/>
          <w:lang w:val="tt-RU"/>
        </w:rPr>
        <w:t xml:space="preserve">, </w:t>
      </w:r>
      <w:r w:rsidRPr="00B94E01">
        <w:rPr>
          <w:rFonts w:ascii="Times New Roman" w:hAnsi="Times New Roman" w:cs="Times New Roman"/>
          <w:sz w:val="28"/>
          <w:szCs w:val="28"/>
          <w:lang w:val="tt-RU"/>
        </w:rPr>
        <w:t>«Россия Федерациясендә җирле үзидарә оештыруның гомуми принциплары турында»</w:t>
      </w:r>
      <w:r w:rsidRPr="00E65CD7">
        <w:rPr>
          <w:rFonts w:ascii="Times New Roman" w:hAnsi="Times New Roman" w:cs="Times New Roman"/>
          <w:sz w:val="28"/>
          <w:szCs w:val="28"/>
          <w:lang w:val="tt-RU"/>
        </w:rPr>
        <w:t xml:space="preserve"> </w:t>
      </w:r>
      <w:r w:rsidRPr="00B94E01">
        <w:rPr>
          <w:rFonts w:ascii="Times New Roman" w:hAnsi="Times New Roman" w:cs="Times New Roman"/>
          <w:sz w:val="28"/>
          <w:szCs w:val="28"/>
          <w:lang w:val="tt-RU"/>
        </w:rPr>
        <w:t>2003 елның 6 октябрендәге 131-ФЗ номерлы</w:t>
      </w:r>
      <w:r w:rsidRPr="00E65CD7">
        <w:rPr>
          <w:rFonts w:ascii="Times New Roman" w:hAnsi="Times New Roman" w:cs="Times New Roman"/>
          <w:sz w:val="28"/>
          <w:szCs w:val="28"/>
          <w:lang w:val="tt-RU"/>
        </w:rPr>
        <w:t xml:space="preserve">, «Әйләнә-тирә мохитне саклау турында» 2002 елның 10 гыйнварындагы 7-ФЗ номерлы, «Экологик экспертиза турында» 1995 елның 23 декабрендәге 174-ФЗ номерлы </w:t>
      </w:r>
      <w:r w:rsidRPr="00B94E01">
        <w:rPr>
          <w:rFonts w:ascii="Times New Roman" w:hAnsi="Times New Roman" w:cs="Times New Roman"/>
          <w:sz w:val="28"/>
          <w:szCs w:val="28"/>
          <w:lang w:val="tt-RU"/>
        </w:rPr>
        <w:t>федераль закон</w:t>
      </w:r>
      <w:r w:rsidRPr="00E65CD7">
        <w:rPr>
          <w:rFonts w:ascii="Times New Roman" w:hAnsi="Times New Roman" w:cs="Times New Roman"/>
          <w:sz w:val="28"/>
          <w:szCs w:val="28"/>
          <w:lang w:val="tt-RU"/>
        </w:rPr>
        <w:t xml:space="preserve">нар, «Әйләнә-тирә мохиткә йогынтыны бәяләү материалларына таләпләрне раслау турында» Россия Табигать министрлыгының 2020 елның 1 декабрендәге № 999 боерыгы,  </w:t>
      </w:r>
      <w:r w:rsidRPr="00B94E01">
        <w:rPr>
          <w:rFonts w:ascii="Times New Roman" w:hAnsi="Times New Roman" w:cs="Times New Roman"/>
          <w:sz w:val="28"/>
          <w:szCs w:val="28"/>
          <w:lang w:val="tt-RU"/>
        </w:rPr>
        <w:t>Татарстан Республикасы «Мамадыш муниципаль районы» муниципаль берәмлеге Уставы</w:t>
      </w:r>
      <w:r w:rsidRPr="00E65CD7">
        <w:rPr>
          <w:rFonts w:ascii="Times New Roman" w:hAnsi="Times New Roman" w:cs="Times New Roman"/>
          <w:sz w:val="28"/>
          <w:szCs w:val="28"/>
          <w:lang w:val="tt-RU"/>
        </w:rPr>
        <w:t xml:space="preserve"> нигезендә Татарстан Республикасы </w:t>
      </w:r>
      <w:r w:rsidRPr="00B94E01">
        <w:rPr>
          <w:rFonts w:ascii="Times New Roman" w:hAnsi="Times New Roman" w:cs="Times New Roman"/>
          <w:sz w:val="28"/>
          <w:szCs w:val="28"/>
          <w:lang w:val="tt-RU"/>
        </w:rPr>
        <w:t xml:space="preserve"> Мамадыш муниципаль районы </w:t>
      </w:r>
      <w:r w:rsidRPr="00E65CD7">
        <w:rPr>
          <w:rFonts w:ascii="Times New Roman" w:hAnsi="Times New Roman" w:cs="Times New Roman"/>
          <w:sz w:val="28"/>
          <w:szCs w:val="28"/>
          <w:lang w:val="tt-RU"/>
        </w:rPr>
        <w:t>Советы  к а р а р  к а б у л  и т т е:</w:t>
      </w:r>
      <w:r w:rsidRPr="00B94E01">
        <w:rPr>
          <w:rFonts w:ascii="Times New Roman" w:hAnsi="Times New Roman" w:cs="Times New Roman"/>
          <w:sz w:val="28"/>
          <w:szCs w:val="28"/>
          <w:lang w:val="tt-RU"/>
        </w:rPr>
        <w:t xml:space="preserve"> </w:t>
      </w:r>
    </w:p>
    <w:p w:rsidR="00906695" w:rsidRPr="00B94E01" w:rsidRDefault="00906695" w:rsidP="00906695">
      <w:pPr>
        <w:pStyle w:val="FORMATTEXT"/>
        <w:ind w:firstLine="568"/>
        <w:jc w:val="both"/>
        <w:rPr>
          <w:rFonts w:ascii="Times New Roman" w:hAnsi="Times New Roman" w:cs="Times New Roman"/>
          <w:sz w:val="28"/>
          <w:szCs w:val="28"/>
          <w:lang w:val="tt-RU"/>
        </w:rPr>
      </w:pPr>
    </w:p>
    <w:p w:rsidR="00906695" w:rsidRPr="00B94E01" w:rsidRDefault="00906695" w:rsidP="00906695">
      <w:pPr>
        <w:pStyle w:val="FORMATTEXT"/>
        <w:ind w:firstLine="568"/>
        <w:jc w:val="both"/>
        <w:rPr>
          <w:rFonts w:ascii="Times New Roman" w:hAnsi="Times New Roman" w:cs="Times New Roman"/>
          <w:sz w:val="28"/>
          <w:szCs w:val="28"/>
          <w:lang w:val="tt-RU"/>
        </w:rPr>
      </w:pPr>
      <w:r w:rsidRPr="00B94E01">
        <w:rPr>
          <w:rFonts w:ascii="Times New Roman" w:hAnsi="Times New Roman" w:cs="Times New Roman"/>
          <w:sz w:val="28"/>
          <w:szCs w:val="28"/>
          <w:lang w:val="tt-RU"/>
        </w:rPr>
        <w:t>1. Татарстан Республикасы Мамадыш муниципаль районы Советының 2018 елның 17 декабрендәге 6-30 номерлы карарында түбәндәге үзгәрешләрне һәм өстәмәләрне кертергә</w:t>
      </w:r>
      <w:r w:rsidRPr="00E65CD7">
        <w:rPr>
          <w:rFonts w:ascii="Times New Roman" w:hAnsi="Times New Roman" w:cs="Times New Roman"/>
          <w:sz w:val="28"/>
          <w:szCs w:val="28"/>
          <w:lang w:val="tt-RU"/>
        </w:rPr>
        <w:t xml:space="preserve">: </w:t>
      </w:r>
      <w:r w:rsidRPr="00B94E01">
        <w:rPr>
          <w:rFonts w:ascii="Times New Roman" w:hAnsi="Times New Roman" w:cs="Times New Roman"/>
          <w:sz w:val="28"/>
          <w:szCs w:val="28"/>
          <w:lang w:val="tt-RU"/>
        </w:rPr>
        <w:t xml:space="preserve"> </w:t>
      </w:r>
    </w:p>
    <w:p w:rsidR="00906695" w:rsidRPr="00B94E01" w:rsidRDefault="00906695" w:rsidP="00906695">
      <w:pPr>
        <w:pStyle w:val="FORMATTEXT"/>
        <w:ind w:firstLine="568"/>
        <w:jc w:val="both"/>
        <w:rPr>
          <w:rFonts w:ascii="Times New Roman" w:hAnsi="Times New Roman" w:cs="Times New Roman"/>
          <w:sz w:val="28"/>
          <w:szCs w:val="28"/>
          <w:lang w:val="tt-RU"/>
        </w:rPr>
      </w:pPr>
    </w:p>
    <w:p w:rsidR="00906695" w:rsidRPr="00B94E01" w:rsidRDefault="00906695" w:rsidP="00906695">
      <w:pPr>
        <w:pStyle w:val="FORMATTEXT"/>
        <w:ind w:firstLine="568"/>
        <w:jc w:val="both"/>
        <w:rPr>
          <w:rFonts w:ascii="Times New Roman" w:hAnsi="Times New Roman" w:cs="Times New Roman"/>
          <w:sz w:val="28"/>
          <w:szCs w:val="28"/>
          <w:lang w:val="tt-RU"/>
        </w:rPr>
      </w:pPr>
      <w:r w:rsidRPr="00B94E01">
        <w:rPr>
          <w:rFonts w:ascii="Times New Roman" w:hAnsi="Times New Roman" w:cs="Times New Roman"/>
          <w:sz w:val="28"/>
          <w:szCs w:val="28"/>
          <w:lang w:val="tt-RU"/>
        </w:rPr>
        <w:t>1.1. Татарстан Республикасы Мамадыш муниципаль районы Советының 2018 елның 17 декабрендәге 6-30 номерлы карары белән расланган Татарстан Республикасы Мамадыш муниципаль районы территориясендә билгеләнгән хуҗалык һәм башка эшчәнлекнең әйләнә-тирә мохиткә йогынтысын бәяләү буенча җәмәгать фикер алышуларын оештыру һәм үткәрү тәртибе турындагы нигезләмәне Кушымта нигезендә яңа редакциядә расларга.</w:t>
      </w:r>
    </w:p>
    <w:p w:rsidR="00E65CD7" w:rsidRPr="00B94E01" w:rsidRDefault="00E65CD7" w:rsidP="00906695">
      <w:pPr>
        <w:pStyle w:val="FORMATTEXT"/>
        <w:ind w:firstLine="568"/>
        <w:jc w:val="both"/>
        <w:rPr>
          <w:rFonts w:ascii="Times New Roman" w:hAnsi="Times New Roman" w:cs="Times New Roman"/>
          <w:sz w:val="28"/>
          <w:szCs w:val="28"/>
          <w:lang w:val="tt-RU"/>
        </w:rPr>
      </w:pPr>
    </w:p>
    <w:p w:rsidR="00906695" w:rsidRDefault="00906695" w:rsidP="00906695">
      <w:pPr>
        <w:pStyle w:val="FORMATTEXT"/>
        <w:ind w:firstLine="568"/>
        <w:jc w:val="both"/>
        <w:rPr>
          <w:rFonts w:ascii="Times New Roman" w:hAnsi="Times New Roman" w:cs="Times New Roman"/>
          <w:sz w:val="28"/>
          <w:szCs w:val="28"/>
          <w:lang w:val="tt-RU"/>
        </w:rPr>
      </w:pPr>
      <w:r w:rsidRPr="00B94E01">
        <w:rPr>
          <w:rFonts w:ascii="Times New Roman" w:hAnsi="Times New Roman" w:cs="Times New Roman"/>
          <w:sz w:val="28"/>
          <w:szCs w:val="28"/>
          <w:lang w:val="tt-RU"/>
        </w:rPr>
        <w:t xml:space="preserve">2. </w:t>
      </w:r>
      <w:r w:rsidRPr="00E65CD7">
        <w:rPr>
          <w:rFonts w:ascii="Times New Roman" w:hAnsi="Times New Roman" w:cs="Times New Roman"/>
          <w:sz w:val="28"/>
          <w:szCs w:val="28"/>
          <w:lang w:val="tt-RU"/>
        </w:rPr>
        <w:t xml:space="preserve">Әлеге карарны </w:t>
      </w:r>
      <w:r w:rsidRPr="00B94E01">
        <w:rPr>
          <w:rFonts w:ascii="Times New Roman" w:hAnsi="Times New Roman" w:cs="Times New Roman"/>
          <w:sz w:val="28"/>
          <w:szCs w:val="28"/>
          <w:lang w:val="tt-RU"/>
        </w:rPr>
        <w:t>Мамадыш муниципаль районы</w:t>
      </w:r>
      <w:r w:rsidRPr="00E65CD7">
        <w:rPr>
          <w:rFonts w:ascii="Times New Roman" w:hAnsi="Times New Roman" w:cs="Times New Roman"/>
          <w:sz w:val="28"/>
          <w:szCs w:val="28"/>
          <w:lang w:val="tt-RU"/>
        </w:rPr>
        <w:t>ның http://mamadysh.tatarstan.ru рәсми сайтында</w:t>
      </w:r>
      <w:r w:rsidRPr="00B94E01">
        <w:rPr>
          <w:rFonts w:ascii="Times New Roman" w:hAnsi="Times New Roman" w:cs="Times New Roman"/>
          <w:sz w:val="28"/>
          <w:szCs w:val="28"/>
          <w:lang w:val="tt-RU"/>
        </w:rPr>
        <w:t>, Татарстан Республикасы муниципаль берәмлекләре Порталында</w:t>
      </w:r>
      <w:r w:rsidRPr="00E65CD7">
        <w:rPr>
          <w:rFonts w:ascii="Times New Roman" w:hAnsi="Times New Roman" w:cs="Times New Roman"/>
          <w:sz w:val="28"/>
          <w:szCs w:val="28"/>
          <w:lang w:val="tt-RU"/>
        </w:rPr>
        <w:t xml:space="preserve"> </w:t>
      </w:r>
      <w:r w:rsidRPr="00B94E01">
        <w:rPr>
          <w:rFonts w:ascii="Times New Roman" w:hAnsi="Times New Roman" w:cs="Times New Roman"/>
          <w:sz w:val="28"/>
          <w:szCs w:val="28"/>
          <w:lang w:val="tt-RU"/>
        </w:rPr>
        <w:t xml:space="preserve">(pravo.tatarstan.ru) </w:t>
      </w:r>
      <w:r w:rsidRPr="00E65CD7">
        <w:rPr>
          <w:rFonts w:ascii="Times New Roman" w:hAnsi="Times New Roman" w:cs="Times New Roman"/>
          <w:sz w:val="28"/>
          <w:szCs w:val="28"/>
          <w:lang w:val="tt-RU"/>
        </w:rPr>
        <w:t>урнаштыру юлы белән халыкка җиткерергә.</w:t>
      </w:r>
    </w:p>
    <w:p w:rsidR="00E65CD7" w:rsidRPr="00B94E01" w:rsidRDefault="00E65CD7" w:rsidP="00906695">
      <w:pPr>
        <w:pStyle w:val="FORMATTEXT"/>
        <w:ind w:firstLine="568"/>
        <w:jc w:val="both"/>
        <w:rPr>
          <w:rFonts w:ascii="Times New Roman" w:hAnsi="Times New Roman" w:cs="Times New Roman"/>
          <w:sz w:val="28"/>
          <w:szCs w:val="28"/>
          <w:lang w:val="tt-RU"/>
        </w:rPr>
      </w:pPr>
    </w:p>
    <w:p w:rsidR="00906695" w:rsidRPr="00B94E01" w:rsidRDefault="00906695" w:rsidP="00906695">
      <w:pPr>
        <w:pStyle w:val="FORMATTEXT"/>
        <w:ind w:firstLine="568"/>
        <w:jc w:val="both"/>
        <w:rPr>
          <w:rFonts w:ascii="Times New Roman" w:hAnsi="Times New Roman" w:cs="Times New Roman"/>
          <w:sz w:val="28"/>
          <w:szCs w:val="28"/>
          <w:lang w:val="tt-RU"/>
        </w:rPr>
      </w:pPr>
      <w:r w:rsidRPr="00B94E01">
        <w:rPr>
          <w:rFonts w:ascii="Times New Roman" w:hAnsi="Times New Roman" w:cs="Times New Roman"/>
          <w:sz w:val="28"/>
          <w:szCs w:val="28"/>
          <w:lang w:val="tt-RU"/>
        </w:rPr>
        <w:t xml:space="preserve">3. Әлеге карарның үтәлешен тикшереп торуны муниципаль район </w:t>
      </w:r>
      <w:r w:rsidRPr="00B94E01">
        <w:rPr>
          <w:rFonts w:ascii="Times New Roman" w:hAnsi="Times New Roman" w:cs="Times New Roman"/>
          <w:sz w:val="28"/>
          <w:szCs w:val="28"/>
          <w:lang w:val="tt-RU"/>
        </w:rPr>
        <w:lastRenderedPageBreak/>
        <w:t>Советының җирле үзидарә, аграр сәясәт, җирдән файдалану һәм экология буенча даими комиссиясенә йөкләргә.</w:t>
      </w:r>
    </w:p>
    <w:p w:rsidR="00906695" w:rsidRPr="00B94E01" w:rsidRDefault="00906695" w:rsidP="00906695">
      <w:pPr>
        <w:pStyle w:val="FORMATTEXT"/>
        <w:ind w:firstLine="568"/>
        <w:jc w:val="both"/>
        <w:rPr>
          <w:rFonts w:ascii="Times New Roman" w:hAnsi="Times New Roman" w:cs="Times New Roman"/>
          <w:sz w:val="28"/>
          <w:szCs w:val="28"/>
          <w:lang w:val="tt-RU"/>
        </w:rPr>
      </w:pPr>
    </w:p>
    <w:p w:rsidR="00E65CD7" w:rsidRPr="00B94E01" w:rsidRDefault="00E65CD7" w:rsidP="00906695">
      <w:pPr>
        <w:pStyle w:val="FORMATTEXT"/>
        <w:ind w:firstLine="568"/>
        <w:jc w:val="both"/>
        <w:rPr>
          <w:rFonts w:ascii="Times New Roman" w:hAnsi="Times New Roman" w:cs="Times New Roman"/>
          <w:sz w:val="28"/>
          <w:szCs w:val="28"/>
          <w:lang w:val="tt-RU"/>
        </w:rPr>
      </w:pPr>
    </w:p>
    <w:p w:rsidR="00906695" w:rsidRPr="00E65CD7" w:rsidRDefault="00906695" w:rsidP="00906695">
      <w:pPr>
        <w:widowControl w:val="0"/>
        <w:autoSpaceDE w:val="0"/>
        <w:autoSpaceDN w:val="0"/>
        <w:adjustRightInd w:val="0"/>
        <w:rPr>
          <w:sz w:val="28"/>
          <w:szCs w:val="28"/>
        </w:rPr>
      </w:pPr>
      <w:r w:rsidRPr="00E65CD7">
        <w:rPr>
          <w:sz w:val="28"/>
          <w:szCs w:val="28"/>
        </w:rPr>
        <w:t xml:space="preserve">Район Башлыгы,  </w:t>
      </w:r>
    </w:p>
    <w:p w:rsidR="00906695" w:rsidRPr="00E65CD7" w:rsidRDefault="00906695" w:rsidP="00906695">
      <w:pPr>
        <w:widowControl w:val="0"/>
        <w:autoSpaceDE w:val="0"/>
        <w:autoSpaceDN w:val="0"/>
        <w:adjustRightInd w:val="0"/>
        <w:rPr>
          <w:sz w:val="28"/>
          <w:szCs w:val="28"/>
        </w:rPr>
      </w:pPr>
      <w:r w:rsidRPr="00E65CD7">
        <w:rPr>
          <w:sz w:val="28"/>
          <w:szCs w:val="28"/>
        </w:rPr>
        <w:t>муниципаль  район</w:t>
      </w:r>
    </w:p>
    <w:p w:rsidR="00906695" w:rsidRPr="00E65CD7" w:rsidRDefault="00906695" w:rsidP="00906695">
      <w:pPr>
        <w:pStyle w:val="FORMATTEXT"/>
        <w:jc w:val="both"/>
        <w:rPr>
          <w:rFonts w:ascii="Times New Roman" w:hAnsi="Times New Roman" w:cs="Times New Roman"/>
          <w:sz w:val="28"/>
          <w:szCs w:val="28"/>
        </w:rPr>
      </w:pPr>
      <w:r w:rsidRPr="00E65CD7">
        <w:rPr>
          <w:rFonts w:ascii="Times New Roman" w:hAnsi="Times New Roman" w:cs="Times New Roman"/>
          <w:sz w:val="28"/>
          <w:szCs w:val="28"/>
        </w:rPr>
        <w:t xml:space="preserve">Советы рәисе  </w:t>
      </w:r>
      <w:r w:rsidR="00E65CD7">
        <w:rPr>
          <w:rFonts w:ascii="Times New Roman" w:hAnsi="Times New Roman" w:cs="Times New Roman"/>
          <w:sz w:val="28"/>
          <w:szCs w:val="28"/>
        </w:rPr>
        <w:t xml:space="preserve">                                </w:t>
      </w:r>
      <w:r w:rsidRPr="00E65CD7">
        <w:rPr>
          <w:rFonts w:ascii="Times New Roman" w:hAnsi="Times New Roman" w:cs="Times New Roman"/>
          <w:sz w:val="28"/>
          <w:szCs w:val="28"/>
        </w:rPr>
        <w:tab/>
      </w:r>
      <w:r w:rsidRPr="00E65CD7">
        <w:rPr>
          <w:rFonts w:ascii="Times New Roman" w:hAnsi="Times New Roman" w:cs="Times New Roman"/>
          <w:sz w:val="28"/>
          <w:szCs w:val="28"/>
        </w:rPr>
        <w:tab/>
      </w:r>
      <w:r w:rsidRPr="00E65CD7">
        <w:rPr>
          <w:rFonts w:ascii="Times New Roman" w:hAnsi="Times New Roman" w:cs="Times New Roman"/>
          <w:sz w:val="28"/>
          <w:szCs w:val="28"/>
        </w:rPr>
        <w:tab/>
        <w:t xml:space="preserve">                        А.П.Иванов</w:t>
      </w:r>
    </w:p>
    <w:p w:rsidR="00906695" w:rsidRPr="00906695" w:rsidRDefault="00906695" w:rsidP="00906695">
      <w:pPr>
        <w:pStyle w:val="FORMATTEXT"/>
        <w:jc w:val="both"/>
        <w:rPr>
          <w:rFonts w:ascii="Times New Roman" w:hAnsi="Times New Roman" w:cs="Times New Roman"/>
          <w:sz w:val="28"/>
          <w:szCs w:val="28"/>
        </w:rPr>
      </w:pPr>
    </w:p>
    <w:p w:rsidR="00906695" w:rsidRDefault="00906695"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Default="00E65CD7" w:rsidP="00906695">
      <w:pPr>
        <w:pStyle w:val="FORMATTEXT"/>
        <w:jc w:val="both"/>
        <w:rPr>
          <w:rFonts w:ascii="Times New Roman" w:hAnsi="Times New Roman" w:cs="Times New Roman"/>
          <w:sz w:val="28"/>
          <w:szCs w:val="28"/>
        </w:rPr>
      </w:pPr>
    </w:p>
    <w:p w:rsidR="00E65CD7" w:rsidRPr="00906695" w:rsidRDefault="00E65CD7" w:rsidP="00906695">
      <w:pPr>
        <w:pStyle w:val="FORMATTEXT"/>
        <w:jc w:val="both"/>
        <w:rPr>
          <w:rFonts w:ascii="Times New Roman" w:hAnsi="Times New Roman" w:cs="Times New Roman"/>
          <w:sz w:val="28"/>
          <w:szCs w:val="28"/>
        </w:rPr>
      </w:pPr>
    </w:p>
    <w:p w:rsidR="00906695" w:rsidRDefault="00906695" w:rsidP="00906695">
      <w:pPr>
        <w:widowControl w:val="0"/>
        <w:shd w:val="clear" w:color="auto" w:fill="FFFFFF"/>
        <w:autoSpaceDE w:val="0"/>
        <w:autoSpaceDN w:val="0"/>
        <w:adjustRightInd w:val="0"/>
        <w:jc w:val="both"/>
        <w:rPr>
          <w:bCs/>
          <w:sz w:val="24"/>
          <w:szCs w:val="24"/>
        </w:rPr>
      </w:pPr>
      <w:bookmarkStart w:id="0" w:name="P37"/>
      <w:bookmarkEnd w:id="0"/>
      <w:r w:rsidRPr="00906695">
        <w:rPr>
          <w:sz w:val="24"/>
          <w:szCs w:val="24"/>
        </w:rPr>
        <w:t xml:space="preserve">                                                                       </w:t>
      </w:r>
      <w:r>
        <w:rPr>
          <w:sz w:val="24"/>
          <w:szCs w:val="24"/>
        </w:rPr>
        <w:t xml:space="preserve">                               </w:t>
      </w:r>
      <w:r w:rsidRPr="00906695">
        <w:rPr>
          <w:bCs/>
          <w:sz w:val="24"/>
          <w:szCs w:val="24"/>
        </w:rPr>
        <w:t xml:space="preserve">Татарстан Республикасы </w:t>
      </w:r>
      <w:r>
        <w:rPr>
          <w:bCs/>
          <w:sz w:val="24"/>
          <w:szCs w:val="24"/>
        </w:rPr>
        <w:t xml:space="preserve">        </w:t>
      </w:r>
    </w:p>
    <w:p w:rsidR="00906695" w:rsidRPr="00906695" w:rsidRDefault="00906695" w:rsidP="00906695">
      <w:pPr>
        <w:widowControl w:val="0"/>
        <w:shd w:val="clear" w:color="auto" w:fill="FFFFFF"/>
        <w:autoSpaceDE w:val="0"/>
        <w:autoSpaceDN w:val="0"/>
        <w:adjustRightInd w:val="0"/>
        <w:jc w:val="both"/>
        <w:rPr>
          <w:sz w:val="24"/>
          <w:szCs w:val="24"/>
        </w:rPr>
      </w:pPr>
      <w:r>
        <w:rPr>
          <w:bCs/>
          <w:sz w:val="24"/>
          <w:szCs w:val="24"/>
        </w:rPr>
        <w:t xml:space="preserve">                                                                                                       </w:t>
      </w:r>
      <w:r w:rsidRPr="00906695">
        <w:rPr>
          <w:sz w:val="24"/>
          <w:szCs w:val="24"/>
        </w:rPr>
        <w:t>Мамадыш муниципаль районы</w:t>
      </w:r>
    </w:p>
    <w:p w:rsidR="00906695" w:rsidRDefault="00906695" w:rsidP="00906695">
      <w:pPr>
        <w:widowControl w:val="0"/>
        <w:shd w:val="clear" w:color="auto" w:fill="FFFFFF"/>
        <w:autoSpaceDE w:val="0"/>
        <w:autoSpaceDN w:val="0"/>
        <w:adjustRightInd w:val="0"/>
        <w:jc w:val="both"/>
        <w:rPr>
          <w:sz w:val="24"/>
          <w:szCs w:val="24"/>
          <w:lang w:val="tt-RU"/>
        </w:rPr>
      </w:pPr>
      <w:r w:rsidRPr="00906695">
        <w:rPr>
          <w:sz w:val="24"/>
          <w:szCs w:val="24"/>
        </w:rPr>
        <w:t xml:space="preserve">                                                                                                       Советы</w:t>
      </w:r>
      <w:r w:rsidRPr="00906695">
        <w:rPr>
          <w:sz w:val="24"/>
          <w:szCs w:val="24"/>
          <w:lang w:val="tt-RU"/>
        </w:rPr>
        <w:t>ның</w:t>
      </w:r>
      <w:r>
        <w:rPr>
          <w:sz w:val="24"/>
          <w:szCs w:val="24"/>
          <w:lang w:val="tt-RU"/>
        </w:rPr>
        <w:t xml:space="preserve"> </w:t>
      </w:r>
      <w:r w:rsidR="00B94E01">
        <w:rPr>
          <w:sz w:val="24"/>
          <w:szCs w:val="24"/>
          <w:lang w:val="tt-RU"/>
        </w:rPr>
        <w:t>29.02.</w:t>
      </w:r>
      <w:r w:rsidRPr="00906695">
        <w:rPr>
          <w:sz w:val="24"/>
          <w:szCs w:val="24"/>
          <w:lang w:val="tt-RU"/>
        </w:rPr>
        <w:t xml:space="preserve">2024 ел, </w:t>
      </w:r>
      <w:r>
        <w:rPr>
          <w:sz w:val="24"/>
          <w:szCs w:val="24"/>
          <w:lang w:val="tt-RU"/>
        </w:rPr>
        <w:t xml:space="preserve">                    </w:t>
      </w:r>
    </w:p>
    <w:p w:rsidR="00906695" w:rsidRPr="00906695" w:rsidRDefault="00906695" w:rsidP="00906695">
      <w:pPr>
        <w:widowControl w:val="0"/>
        <w:shd w:val="clear" w:color="auto" w:fill="FFFFFF"/>
        <w:autoSpaceDE w:val="0"/>
        <w:autoSpaceDN w:val="0"/>
        <w:adjustRightInd w:val="0"/>
        <w:jc w:val="both"/>
        <w:rPr>
          <w:sz w:val="24"/>
          <w:szCs w:val="24"/>
        </w:rPr>
      </w:pPr>
      <w:r>
        <w:rPr>
          <w:sz w:val="24"/>
          <w:szCs w:val="24"/>
          <w:lang w:val="tt-RU"/>
        </w:rPr>
        <w:t xml:space="preserve">                                                                                                       </w:t>
      </w:r>
      <w:r w:rsidRPr="00906695">
        <w:rPr>
          <w:sz w:val="24"/>
          <w:szCs w:val="24"/>
          <w:lang w:val="tt-RU"/>
        </w:rPr>
        <w:t xml:space="preserve">№ </w:t>
      </w:r>
      <w:r w:rsidR="00B94E01">
        <w:rPr>
          <w:sz w:val="24"/>
          <w:szCs w:val="24"/>
          <w:lang w:val="tt-RU"/>
        </w:rPr>
        <w:t>5-28</w:t>
      </w:r>
      <w:bookmarkStart w:id="1" w:name="_GoBack"/>
      <w:bookmarkEnd w:id="1"/>
      <w:r w:rsidRPr="00906695">
        <w:rPr>
          <w:sz w:val="24"/>
          <w:szCs w:val="24"/>
        </w:rPr>
        <w:t xml:space="preserve"> карарына кушымта</w:t>
      </w:r>
    </w:p>
    <w:p w:rsidR="00906695" w:rsidRPr="00906695" w:rsidRDefault="00906695" w:rsidP="00906695">
      <w:pPr>
        <w:pStyle w:val="ConsPlusTitle"/>
        <w:jc w:val="both"/>
        <w:rPr>
          <w:rFonts w:ascii="Times New Roman" w:hAnsi="Times New Roman" w:cs="Times New Roman"/>
          <w:b w:val="0"/>
          <w:sz w:val="24"/>
          <w:szCs w:val="24"/>
        </w:rPr>
      </w:pPr>
    </w:p>
    <w:p w:rsidR="00906695" w:rsidRPr="00906695" w:rsidRDefault="00906695" w:rsidP="00906695">
      <w:pPr>
        <w:pStyle w:val="ConsPlusTitle"/>
        <w:jc w:val="center"/>
        <w:rPr>
          <w:rFonts w:ascii="Times New Roman" w:hAnsi="Times New Roman" w:cs="Times New Roman"/>
          <w:b w:val="0"/>
          <w:sz w:val="28"/>
          <w:szCs w:val="28"/>
        </w:rPr>
      </w:pPr>
    </w:p>
    <w:p w:rsidR="00906695" w:rsidRPr="00906695" w:rsidRDefault="00906695" w:rsidP="00906695">
      <w:pPr>
        <w:pStyle w:val="ConsPlusNormal"/>
        <w:ind w:firstLine="709"/>
        <w:jc w:val="center"/>
        <w:rPr>
          <w:rFonts w:ascii="Times New Roman" w:hAnsi="Times New Roman" w:cs="Times New Roman"/>
          <w:sz w:val="28"/>
          <w:szCs w:val="28"/>
        </w:rPr>
      </w:pPr>
      <w:r w:rsidRPr="00906695">
        <w:rPr>
          <w:rFonts w:ascii="Times New Roman" w:hAnsi="Times New Roman" w:cs="Times New Roman"/>
          <w:sz w:val="28"/>
          <w:szCs w:val="28"/>
        </w:rPr>
        <w:t>Татарстан Республикасы Мамадыш муниципаль районы территориясендә билгеләнгән хуҗалык һәм башка эшчәнлекнең әйләнә-тирә мохиткә йогынтысын бәяләү буенча иҗтимагый фикер алышуларны оештыру һәм уздыру тәртибе турында</w:t>
      </w:r>
    </w:p>
    <w:p w:rsidR="00906695" w:rsidRPr="00906695" w:rsidRDefault="00906695" w:rsidP="00906695">
      <w:pPr>
        <w:pStyle w:val="ConsPlusNormal"/>
        <w:ind w:firstLine="709"/>
        <w:jc w:val="center"/>
        <w:rPr>
          <w:rFonts w:ascii="Times New Roman" w:hAnsi="Times New Roman" w:cs="Times New Roman"/>
          <w:sz w:val="28"/>
          <w:szCs w:val="28"/>
          <w:lang w:val="tt-RU"/>
        </w:rPr>
      </w:pPr>
      <w:r w:rsidRPr="00906695">
        <w:rPr>
          <w:rFonts w:ascii="Times New Roman" w:hAnsi="Times New Roman" w:cs="Times New Roman"/>
          <w:sz w:val="28"/>
          <w:szCs w:val="28"/>
          <w:lang w:val="tt-RU"/>
        </w:rPr>
        <w:t xml:space="preserve">НИГЕЗЛӘМӘ </w:t>
      </w:r>
    </w:p>
    <w:p w:rsidR="00906695" w:rsidRPr="00906695" w:rsidRDefault="00906695" w:rsidP="00906695">
      <w:pPr>
        <w:pStyle w:val="ConsPlusNormal"/>
        <w:ind w:firstLine="709"/>
        <w:jc w:val="center"/>
        <w:rPr>
          <w:rFonts w:ascii="Times New Roman" w:hAnsi="Times New Roman" w:cs="Times New Roman"/>
          <w:sz w:val="28"/>
          <w:szCs w:val="28"/>
          <w:lang w:val="tt-RU"/>
        </w:rPr>
      </w:pPr>
    </w:p>
    <w:p w:rsidR="00906695" w:rsidRPr="00906695" w:rsidRDefault="00906695" w:rsidP="00906695">
      <w:pPr>
        <w:jc w:val="center"/>
        <w:textAlignment w:val="baseline"/>
        <w:outlineLvl w:val="2"/>
        <w:rPr>
          <w:bCs/>
          <w:sz w:val="28"/>
          <w:szCs w:val="28"/>
          <w:lang w:val="tt-RU"/>
        </w:rPr>
      </w:pPr>
      <w:r w:rsidRPr="00906695">
        <w:rPr>
          <w:bCs/>
          <w:sz w:val="28"/>
          <w:szCs w:val="28"/>
          <w:lang w:val="tt-RU"/>
        </w:rPr>
        <w:t>1. Гомуми нигезләмәләр</w:t>
      </w:r>
    </w:p>
    <w:p w:rsidR="00906695" w:rsidRPr="00906695" w:rsidRDefault="00906695" w:rsidP="00906695">
      <w:pPr>
        <w:jc w:val="center"/>
        <w:textAlignment w:val="baseline"/>
        <w:outlineLvl w:val="2"/>
        <w:rPr>
          <w:bCs/>
          <w:sz w:val="28"/>
          <w:szCs w:val="28"/>
          <w:lang w:val="tt-RU"/>
        </w:rPr>
      </w:pPr>
    </w:p>
    <w:p w:rsidR="00906695" w:rsidRPr="00906695" w:rsidRDefault="00906695" w:rsidP="00906695">
      <w:pPr>
        <w:ind w:firstLine="480"/>
        <w:jc w:val="both"/>
        <w:textAlignment w:val="baseline"/>
        <w:rPr>
          <w:sz w:val="28"/>
          <w:szCs w:val="28"/>
          <w:lang w:val="tt-RU"/>
        </w:rPr>
      </w:pPr>
      <w:r w:rsidRPr="00906695">
        <w:rPr>
          <w:sz w:val="28"/>
          <w:szCs w:val="28"/>
          <w:lang w:val="tt-RU"/>
        </w:rPr>
        <w:t>1.1. Әлеге тәртип Мамадыш муниципаль районы Башкарма комитеты тарафыннан җәмәгатьчелеккә экологик экспертиза объекты булган планлаштырылган (күздә тотылган) хуҗалык һәм башка эшчәнлек һәм аның әйләнә-тирә мохиткә мөмкин булган йогынтысы турында мәгълүмат бирү максатында җәмәгатьчелек өстенлекләрен ачыклау һәм аларны йогынтыны бәяләү процессында исәпкә алу максатында җәмәгать фикер алышуларын әзерләүне һәм үткәрүне оештыру мәсьәләләрен регламентташтыра.</w:t>
      </w:r>
    </w:p>
    <w:p w:rsidR="00906695" w:rsidRPr="00906695" w:rsidRDefault="00906695" w:rsidP="00906695">
      <w:pPr>
        <w:ind w:firstLine="480"/>
        <w:jc w:val="both"/>
        <w:textAlignment w:val="baseline"/>
        <w:rPr>
          <w:sz w:val="28"/>
          <w:szCs w:val="28"/>
          <w:lang w:val="tt-RU"/>
        </w:rPr>
      </w:pPr>
    </w:p>
    <w:p w:rsidR="00906695" w:rsidRPr="00906695" w:rsidRDefault="00906695" w:rsidP="00906695">
      <w:pPr>
        <w:ind w:firstLine="480"/>
        <w:jc w:val="both"/>
        <w:textAlignment w:val="baseline"/>
        <w:rPr>
          <w:sz w:val="28"/>
          <w:szCs w:val="28"/>
          <w:lang w:val="tt-RU"/>
        </w:rPr>
      </w:pPr>
      <w:r w:rsidRPr="00906695">
        <w:rPr>
          <w:sz w:val="28"/>
          <w:szCs w:val="28"/>
          <w:lang w:val="tt-RU"/>
        </w:rPr>
        <w:t xml:space="preserve">1.2. Әлеге Нигезләмәдә түбәндәге түбәндәге төп төшенчәләр кулланыла: </w:t>
      </w:r>
    </w:p>
    <w:p w:rsidR="00906695" w:rsidRPr="00906695" w:rsidRDefault="00906695" w:rsidP="00906695">
      <w:pPr>
        <w:ind w:firstLine="480"/>
        <w:jc w:val="both"/>
        <w:textAlignment w:val="baseline"/>
        <w:rPr>
          <w:sz w:val="28"/>
          <w:szCs w:val="28"/>
          <w:lang w:val="tt-RU"/>
        </w:rPr>
      </w:pPr>
    </w:p>
    <w:p w:rsidR="00906695" w:rsidRDefault="00906695" w:rsidP="00906695">
      <w:pPr>
        <w:ind w:firstLine="480"/>
        <w:jc w:val="both"/>
        <w:textAlignment w:val="baseline"/>
        <w:rPr>
          <w:sz w:val="28"/>
          <w:szCs w:val="28"/>
          <w:lang w:val="tt-RU"/>
        </w:rPr>
      </w:pPr>
      <w:r w:rsidRPr="00906695">
        <w:rPr>
          <w:sz w:val="28"/>
          <w:szCs w:val="28"/>
          <w:lang w:val="tt-RU"/>
        </w:rPr>
        <w:t>Күздә тотылган хуҗалык һәм башка эшчәнлек - әйләнә-тирә табигый мохиткә йогынты ясарга мөмкин булган экологик экспертиза объекты булып саналган эшчәнлек.</w:t>
      </w:r>
    </w:p>
    <w:p w:rsidR="00906695" w:rsidRPr="00906695" w:rsidRDefault="00906695" w:rsidP="00906695">
      <w:pPr>
        <w:ind w:firstLine="480"/>
        <w:jc w:val="both"/>
        <w:textAlignment w:val="baseline"/>
        <w:rPr>
          <w:sz w:val="28"/>
          <w:szCs w:val="28"/>
          <w:lang w:val="tt-RU"/>
        </w:rPr>
      </w:pPr>
    </w:p>
    <w:p w:rsidR="00906695" w:rsidRPr="00906695" w:rsidRDefault="00906695" w:rsidP="00906695">
      <w:pPr>
        <w:widowControl w:val="0"/>
        <w:shd w:val="clear" w:color="auto" w:fill="FFFFFF"/>
        <w:ind w:left="20" w:right="20" w:firstLine="720"/>
        <w:jc w:val="both"/>
        <w:rPr>
          <w:sz w:val="28"/>
          <w:szCs w:val="28"/>
          <w:lang w:val="tt-RU" w:eastAsia="en-US"/>
        </w:rPr>
      </w:pPr>
      <w:r w:rsidRPr="00906695">
        <w:rPr>
          <w:sz w:val="28"/>
          <w:szCs w:val="28"/>
          <w:lang w:val="tt-RU" w:eastAsia="en-US"/>
        </w:rPr>
        <w:t>Әйләнә - тирәлеккә ниятләнгән хуҗалык һәм башка эшчәнлекнең (алга таба-ОВОС) йогынтысын бәяләү - мөмкин булган тискәре йогынтыларны билгеләү, экологик нәтиҗәләрне бәяләү, җәмәгатьчелек фикерен исәпкә алу, йогынтыларны киметү һәм булдырмау буенча чаралар эшләү юлы белән күздә тотылган хуҗалык һәм башка төр эшчәнлекне гамәлгә ашыру турында экологик юнәлешле идарә карарын кабул итүгә ярдәм итүче процесс.</w:t>
      </w:r>
    </w:p>
    <w:p w:rsidR="00906695" w:rsidRPr="00906695" w:rsidRDefault="00906695" w:rsidP="00906695">
      <w:pPr>
        <w:ind w:firstLine="480"/>
        <w:jc w:val="both"/>
        <w:textAlignment w:val="baseline"/>
        <w:rPr>
          <w:sz w:val="28"/>
          <w:szCs w:val="28"/>
          <w:lang w:val="tt-RU"/>
        </w:rPr>
      </w:pPr>
    </w:p>
    <w:p w:rsidR="00906695" w:rsidRPr="00906695" w:rsidRDefault="00906695" w:rsidP="00906695">
      <w:pPr>
        <w:ind w:firstLine="480"/>
        <w:jc w:val="both"/>
        <w:textAlignment w:val="baseline"/>
        <w:rPr>
          <w:sz w:val="28"/>
          <w:szCs w:val="28"/>
          <w:lang w:val="tt-RU"/>
        </w:rPr>
      </w:pPr>
      <w:r w:rsidRPr="00906695">
        <w:rPr>
          <w:sz w:val="28"/>
          <w:szCs w:val="28"/>
          <w:lang w:val="tt-RU"/>
        </w:rPr>
        <w:t xml:space="preserve">Әйләнә-тирә мохиткә йогынтыны бәяләү материаллары (алга таба - ОВОС материаллары) - планлаштырыла торган (билгеләнгән) хуҗалык һәм башка эшчәнлекнең әйләнә-тирә мохиткә йогынтысын бәяләүне уздырганда әзерләнгән документация комплекты. Әйләнә-тирә мохиткә йогынтыны бәяләү материаллары әйләнә-тирә мохиткә экологик куркынычсызлыкны һәм әйләнә-тирә мохитне саклауны тәэмин итү, әйләнә-тирә мохиткә планлаштырыла торган (ниятләнә) хуҗалык һәм башка эшчәнлекнең йогынтысын булдырмау һәм (яисә) киметү, шулай ук экологик, технологик һәм социаль аспектларны </w:t>
      </w:r>
      <w:r w:rsidRPr="00906695">
        <w:rPr>
          <w:sz w:val="28"/>
          <w:szCs w:val="28"/>
          <w:lang w:val="tt-RU"/>
        </w:rPr>
        <w:lastRenderedPageBreak/>
        <w:t>яисә эшчәнлектән баш тартуны исәпкә алып, мондый эшчәнлекне гамәлгә ашыруның оптималь вариантын сайлау максатларында эшләнә. Әйләнә-тирә мохиткә йогынтыны бәяләү материалларында планлаштырыла торган (планлаштырылган) хуҗалык һәм башка эшчәнлекнең әйләнә-тирә мохиткә йогынты ясау характерын, интенсивлыгын һәм мөмкин булган йогынтысын ачыклау, мондый йогынтыны анализлау һәм исәпкә алу, мондый эшчәнлекне гамәлгә ашыруның экологик һәм аларга бәйле социаль һәм икътисадый нәтиҗәләрен бәяләү һәм җәмәгать фикерен исәпкә алып, мондый йогынтыларны булдырмау һәм (яисә) киметү чараларын эшләү тәэмин ителә. Әйләнә-тирә мохиткә йогынтыны бәяләү материаллары планлаштырыла торган (билгеләнгән) хуҗалык һәм башка эшчәнлек буенча, шул исәптән "Экологик экспертиза турында" 1995 елның 23 ноябрендәге 174-ФЗ номерлы Федераль законның 11, 12 статьялары нигезендә дәүләт экология экспертизасы объектлары буенча нигез булып тора.</w:t>
      </w:r>
    </w:p>
    <w:p w:rsidR="00906695" w:rsidRPr="00906695" w:rsidRDefault="00906695" w:rsidP="00906695">
      <w:pPr>
        <w:ind w:firstLine="480"/>
        <w:jc w:val="both"/>
        <w:textAlignment w:val="baseline"/>
        <w:rPr>
          <w:sz w:val="28"/>
          <w:szCs w:val="28"/>
          <w:lang w:val="tt-RU"/>
        </w:rPr>
      </w:pPr>
      <w:r w:rsidRPr="00906695">
        <w:rPr>
          <w:sz w:val="28"/>
          <w:szCs w:val="28"/>
          <w:lang w:val="tt-RU"/>
        </w:rPr>
        <w:t>Иҗтимагый фикер алышулар - әлеге Нигезләмә нигезендә йогынтыны бәяләү кысаларында үткәрелә торган чаралар комплексы һәм башка норматив документлар нигезендә җәмәгатьчелеккә ниятләнгән хуҗалык һәм башка эшчәнлек һәм аның әйләнә-тирә мохиткә мөмкин йогынтысы турында җәмәгать өстенлекләрен ачыклау һәм аларның йогынтысын бәяләү процессында исәпкә алу максатында хәбәр итүгә юнәлдерелгән.</w:t>
      </w:r>
    </w:p>
    <w:p w:rsidR="00906695" w:rsidRPr="00906695" w:rsidRDefault="00906695" w:rsidP="00906695">
      <w:pPr>
        <w:ind w:firstLine="480"/>
        <w:jc w:val="both"/>
        <w:textAlignment w:val="baseline"/>
        <w:rPr>
          <w:sz w:val="28"/>
          <w:szCs w:val="28"/>
          <w:lang w:val="tt-RU"/>
        </w:rPr>
      </w:pPr>
      <w:r w:rsidRPr="00906695">
        <w:rPr>
          <w:sz w:val="28"/>
          <w:szCs w:val="28"/>
          <w:lang w:val="tt-RU"/>
        </w:rPr>
        <w:t>Җәмәгатьчелек - барлык кызыксынучы затлар, шул исәптән гражданнар, иҗтимагый оешмалар (берләшмәләр), дәүләт хакимияте органнары, җирле үзидарә органнары вәкилләре.</w:t>
      </w:r>
    </w:p>
    <w:p w:rsidR="00906695" w:rsidRPr="00906695" w:rsidRDefault="00906695" w:rsidP="00906695">
      <w:pPr>
        <w:ind w:firstLine="480"/>
        <w:jc w:val="both"/>
        <w:textAlignment w:val="baseline"/>
        <w:rPr>
          <w:sz w:val="28"/>
          <w:szCs w:val="28"/>
          <w:lang w:val="tt-RU"/>
        </w:rPr>
      </w:pPr>
      <w:r w:rsidRPr="00906695">
        <w:rPr>
          <w:sz w:val="28"/>
          <w:szCs w:val="28"/>
          <w:lang w:val="tt-RU"/>
        </w:rPr>
        <w:t xml:space="preserve"> Заказчы- планлаштырылган (билгеләнгән) хуҗалык һәм башка эшчәнлек буенча документация әзерләү өчен җавап бирүче юридик яки физик зат, шул исәптән 1995 елның 23 ноябрендәге 174-ФЗ номерлы Федераль закон белән билгеләнгән очракларда экологик экспертиза турында планлаштырылган (күздә тотылган) хуҗалык һәм башка эшчәнлек буенча документацияне экологик экспертизага тапшыручы.</w:t>
      </w:r>
    </w:p>
    <w:p w:rsidR="00906695" w:rsidRPr="00906695" w:rsidRDefault="00906695" w:rsidP="00906695">
      <w:pPr>
        <w:ind w:firstLine="480"/>
        <w:jc w:val="both"/>
        <w:textAlignment w:val="baseline"/>
        <w:rPr>
          <w:sz w:val="28"/>
          <w:szCs w:val="28"/>
          <w:lang w:val="tt-RU"/>
        </w:rPr>
      </w:pPr>
      <w:r w:rsidRPr="00906695">
        <w:rPr>
          <w:sz w:val="28"/>
          <w:szCs w:val="28"/>
          <w:lang w:val="tt-RU"/>
        </w:rPr>
        <w:t>Башкаручы - аңа заказчы планлаштырылган (билгеләнгән) хуҗалык һәм башка эшчәнлекнең әйләнә-тирә мохиткә йогынтысын бәяләү буенча эшләр башкару хокукын биргән заказчы яки физик яки юридик зат.</w:t>
      </w:r>
      <w:r w:rsidRPr="00906695">
        <w:rPr>
          <w:sz w:val="28"/>
          <w:szCs w:val="28"/>
          <w:lang w:val="tt-RU"/>
        </w:rPr>
        <w:br/>
      </w:r>
    </w:p>
    <w:p w:rsidR="00906695" w:rsidRDefault="00906695" w:rsidP="00906695">
      <w:pPr>
        <w:ind w:firstLine="480"/>
        <w:jc w:val="both"/>
        <w:textAlignment w:val="baseline"/>
        <w:rPr>
          <w:sz w:val="28"/>
          <w:szCs w:val="28"/>
          <w:lang w:val="tt-RU"/>
        </w:rPr>
      </w:pPr>
      <w:r w:rsidRPr="00906695">
        <w:rPr>
          <w:sz w:val="28"/>
          <w:szCs w:val="28"/>
          <w:lang w:val="tt-RU"/>
        </w:rPr>
        <w:t>1.3. 1.5.</w:t>
      </w:r>
      <w:r w:rsidRPr="00906695">
        <w:rPr>
          <w:sz w:val="28"/>
          <w:szCs w:val="28"/>
          <w:lang w:val="tt-RU"/>
        </w:rPr>
        <w:tab/>
        <w:t>ОВОС материаллары әзерләгәндә җәмәгатьчелекнең катнашуы гамәлгә ашырылырга мөмкин:</w:t>
      </w:r>
    </w:p>
    <w:p w:rsidR="00906695" w:rsidRPr="00906695" w:rsidRDefault="00906695" w:rsidP="00906695">
      <w:pPr>
        <w:ind w:firstLine="480"/>
        <w:jc w:val="both"/>
        <w:textAlignment w:val="baseline"/>
        <w:rPr>
          <w:sz w:val="28"/>
          <w:szCs w:val="28"/>
          <w:lang w:val="tt-RU"/>
        </w:rPr>
      </w:pPr>
    </w:p>
    <w:p w:rsidR="00906695" w:rsidRPr="00906695" w:rsidRDefault="00906695" w:rsidP="00906695">
      <w:pPr>
        <w:ind w:firstLine="480"/>
        <w:jc w:val="both"/>
        <w:textAlignment w:val="baseline"/>
        <w:rPr>
          <w:sz w:val="28"/>
          <w:szCs w:val="28"/>
        </w:rPr>
      </w:pPr>
      <w:r w:rsidRPr="00906695">
        <w:rPr>
          <w:sz w:val="28"/>
          <w:szCs w:val="28"/>
        </w:rPr>
        <w:t>- башлангыч мәгълүматны тәкъдим итү этабында (ОВОС уздыруга техник бирем проекты (алга таба - техник бирем);</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ОВОС үткәрү һәм нигезләүче документларны әзерләү этабында.</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xml:space="preserve">1.4. Татарстан Республикасы Мамадыш муниципаль районы территориясендә ОВОС буенча җәмәгать фикер алышуларының предметы </w:t>
      </w:r>
      <w:r w:rsidRPr="00906695">
        <w:rPr>
          <w:sz w:val="28"/>
          <w:szCs w:val="28"/>
        </w:rPr>
        <w:lastRenderedPageBreak/>
        <w:t>булып дәүләт экология экспертизасы объектының түбәндәге документациясе тора (алга таба - документлар):</w:t>
      </w:r>
    </w:p>
    <w:p w:rsidR="00906695" w:rsidRPr="00906695" w:rsidRDefault="00906695" w:rsidP="00906695">
      <w:pPr>
        <w:ind w:firstLine="480"/>
        <w:jc w:val="both"/>
        <w:textAlignment w:val="baseline"/>
        <w:rPr>
          <w:sz w:val="28"/>
          <w:szCs w:val="28"/>
        </w:rPr>
      </w:pPr>
      <w:r w:rsidRPr="00906695">
        <w:rPr>
          <w:sz w:val="28"/>
          <w:szCs w:val="28"/>
        </w:rPr>
        <w:t>- билгеләнгән эшчәнлекнең гомуми тасвирламасын үз эченә алган нигезләүче документация; аны гамәлгә ашыру максатлары; мөмкин булган альтернативлар; аны гамәлгә ашыру шартларын тасвирлау; гамәлдәге норматив документларда каралган башка мәгълүмат;</w:t>
      </w:r>
    </w:p>
    <w:p w:rsidR="00906695" w:rsidRPr="00906695" w:rsidRDefault="00906695" w:rsidP="00906695">
      <w:pPr>
        <w:ind w:firstLine="480"/>
        <w:jc w:val="both"/>
        <w:textAlignment w:val="baseline"/>
        <w:rPr>
          <w:sz w:val="28"/>
          <w:szCs w:val="28"/>
        </w:rPr>
      </w:pPr>
      <w:r w:rsidRPr="00906695">
        <w:rPr>
          <w:sz w:val="28"/>
          <w:szCs w:val="28"/>
        </w:rPr>
        <w:t>- башлангыч ОВОС нәтиҗәләре;</w:t>
      </w:r>
    </w:p>
    <w:p w:rsidR="00906695" w:rsidRPr="00906695" w:rsidRDefault="00906695" w:rsidP="00906695">
      <w:pPr>
        <w:ind w:firstLine="480"/>
        <w:jc w:val="both"/>
        <w:textAlignment w:val="baseline"/>
        <w:rPr>
          <w:sz w:val="28"/>
          <w:szCs w:val="28"/>
        </w:rPr>
      </w:pPr>
      <w:r w:rsidRPr="00906695">
        <w:rPr>
          <w:sz w:val="28"/>
          <w:szCs w:val="28"/>
        </w:rPr>
        <w:t>- ОВОС үткәрүгә техник бирем;</w:t>
      </w:r>
    </w:p>
    <w:p w:rsidR="00906695" w:rsidRPr="00906695" w:rsidRDefault="00906695" w:rsidP="00906695">
      <w:pPr>
        <w:ind w:firstLine="480"/>
        <w:jc w:val="both"/>
        <w:textAlignment w:val="baseline"/>
        <w:rPr>
          <w:sz w:val="28"/>
          <w:szCs w:val="28"/>
        </w:rPr>
      </w:pPr>
      <w:r w:rsidRPr="00906695">
        <w:rPr>
          <w:sz w:val="28"/>
          <w:szCs w:val="28"/>
        </w:rPr>
        <w:t>- Дәүләт экология экспертизасы объектларына куела торган таләпләргә законнарда билгеләнгән таләпләргә туры килә торган ОВОС буенча материалларның башлангыч варианты.</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1.5. Иҗтимагый фикер алышулар түбәндәге формаларда уздырыла:</w:t>
      </w:r>
      <w:r w:rsidRPr="00906695">
        <w:rPr>
          <w:sz w:val="28"/>
          <w:szCs w:val="28"/>
        </w:rPr>
        <w:br/>
      </w:r>
    </w:p>
    <w:p w:rsidR="00906695" w:rsidRPr="00906695" w:rsidRDefault="00906695" w:rsidP="00906695">
      <w:pPr>
        <w:ind w:firstLine="480"/>
        <w:jc w:val="both"/>
        <w:textAlignment w:val="baseline"/>
        <w:rPr>
          <w:sz w:val="28"/>
          <w:szCs w:val="28"/>
        </w:rPr>
      </w:pPr>
      <w:r w:rsidRPr="00906695">
        <w:rPr>
          <w:sz w:val="28"/>
          <w:szCs w:val="28"/>
        </w:rPr>
        <w:t>- гади мәгълүмат бирү (җәмәгатьчелеккә җәмәгать фикер алышуы объектын урнаштыру урынын күрсәтеп хәбәр итү һәм искәрмәләр, шәрехләр һәм адрес (адреслар), шул исәптән электрон почта буенча тәкъдимнәр җыю), Техник бирем проекты, экология экспертизасы объекты иҗтимагый фикер алышу үткәрелгән очракта, дәүләт экология экспертизасының тискәре бәяләмәсе нигезендә эшкәртелгән яки проект документациясенә һәм (яисә) инженерлык эзләнүләре нәтиҗәләренә экспертиза искәрмәләре буенча эшләнеп беткән, шулай ук ОВОСның планлаштырыла торган (</w:t>
      </w:r>
      <w:r w:rsidRPr="00906695">
        <w:rPr>
          <w:sz w:val="28"/>
          <w:szCs w:val="28"/>
          <w:lang w:val="tt-RU"/>
        </w:rPr>
        <w:t>күздә тотыла торган)</w:t>
      </w:r>
      <w:r w:rsidRPr="00906695">
        <w:rPr>
          <w:sz w:val="28"/>
          <w:szCs w:val="28"/>
        </w:rPr>
        <w:t xml:space="preserve"> хуҗалык һәм башка объектларда планлаштырыла торган (</w:t>
      </w:r>
      <w:r w:rsidRPr="00906695">
        <w:rPr>
          <w:sz w:val="28"/>
          <w:szCs w:val="28"/>
          <w:lang w:val="tt-RU"/>
        </w:rPr>
        <w:t>күздә тотыла торган</w:t>
      </w:r>
      <w:r w:rsidRPr="00906695">
        <w:rPr>
          <w:sz w:val="28"/>
          <w:szCs w:val="28"/>
        </w:rPr>
        <w:t>) хуҗалык эшчәнлегенә һәм әйләнә-тирә мохиткә тискәре йогынты ясый торган объектларда башлангыч материалларына экспертиза үткәрелгән очракта, күрсәтелгән критерийлар нигезендә әйләнә-тирә мохиткә тискәре йогынты ясый торган объектларга туры килми торган объектларны - III категориягә, объектларга тискәре йогынты ясый торган объектларга экспертиза ясалмаган очракта, шулай ук әгәр мондый эшчәнлек 1995 елның 23 ноябрендәге «Экологик экспертиза турында» 174-ФЗ номерлы Федераль закон нигезендә дәүләт экология экспертизасы узарга тиеш булмаса</w:t>
      </w:r>
      <w:r w:rsidRPr="00906695">
        <w:rPr>
          <w:sz w:val="28"/>
          <w:szCs w:val="28"/>
          <w:lang w:val="tt-RU"/>
        </w:rPr>
        <w:t>,</w:t>
      </w:r>
      <w:r w:rsidRPr="00906695">
        <w:rPr>
          <w:sz w:val="28"/>
          <w:szCs w:val="28"/>
        </w:rPr>
        <w:t xml:space="preserve"> ОВОС проектлау документациясе һәм (яки) нәтиҗәләре буенча эшләнеп беткән мәгълүматларны кертеп</w:t>
      </w:r>
      <w:r w:rsidRPr="00906695">
        <w:rPr>
          <w:sz w:val="28"/>
          <w:szCs w:val="28"/>
          <w:lang w:val="tt-RU"/>
        </w:rPr>
        <w:t>,</w:t>
      </w:r>
      <w:r w:rsidRPr="00906695">
        <w:rPr>
          <w:sz w:val="28"/>
          <w:szCs w:val="28"/>
        </w:rPr>
        <w:t xml:space="preserve"> җәмәгатьчелеккә мәгълүмат бирү;</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сораштыру (җәмәгатьчелеккә җәмәгать фикер алышулары объектын таныштыру өчен урын күрсәтеп, искәрмәләр, шәрехләр һәм җәмәгатьчелекнең тәкъдимнәрен сораштыру кәгазьләре рәвешендә җыю һәм сораштыру беркетмәсен рәсмиләштерү тәртибе күрсәтелеп хәбәр итү);</w:t>
      </w:r>
    </w:p>
    <w:p w:rsidR="00906695" w:rsidRPr="00906695" w:rsidRDefault="00906695" w:rsidP="00906695">
      <w:pPr>
        <w:ind w:firstLine="480"/>
        <w:jc w:val="both"/>
        <w:textAlignment w:val="baseline"/>
        <w:rPr>
          <w:sz w:val="28"/>
          <w:szCs w:val="28"/>
        </w:rPr>
      </w:pPr>
      <w:r w:rsidRPr="00906695">
        <w:rPr>
          <w:sz w:val="28"/>
          <w:szCs w:val="28"/>
        </w:rPr>
        <w:t>- җәмәгать тыңлаулары (җәмәгать фикер алышулары объектын, Җәмәгать тыңлауларын үткәрү датасын, вакытын һәм урынын таныштыру өчен урнаштыру урынын күрсәтеп, җәмәгатьчелеккә мәгълүмат бирү, җәмәгать тыңлауларының теркәү битләрен һәм протоколын рәсмиләштерү);</w:t>
      </w:r>
    </w:p>
    <w:p w:rsidR="00906695" w:rsidRPr="00906695" w:rsidRDefault="00906695" w:rsidP="00906695">
      <w:pPr>
        <w:ind w:firstLine="480"/>
        <w:jc w:val="both"/>
        <w:textAlignment w:val="baseline"/>
        <w:rPr>
          <w:sz w:val="28"/>
          <w:szCs w:val="28"/>
        </w:rPr>
      </w:pPr>
      <w:r w:rsidRPr="00906695">
        <w:rPr>
          <w:sz w:val="28"/>
          <w:szCs w:val="28"/>
        </w:rPr>
        <w:t xml:space="preserve">- җәмәгатьчелеккә мәгълүмат бирүне, җәмәгатьчелек фикер алышулары объекты белән танышуны һәм фикер алышу өчен материаллар урнаштыру </w:t>
      </w:r>
      <w:r w:rsidRPr="00906695">
        <w:rPr>
          <w:sz w:val="28"/>
          <w:szCs w:val="28"/>
        </w:rPr>
        <w:lastRenderedPageBreak/>
        <w:t>урынын күрсәтеп, җәмәгатьчелек фикер алышулары объекты буенча искәрмәләр, комментарийлар һәм тәкъдимнәр алуны тәэмин итүче җәмәгатьчелек фикер алышуларының башка формасы (конференция, түгәрәк өстәл, анкета, җәмәгатьчелек белән консультацияләр, шулай ук әлеге пунктта күрсәтелгән формаларны берләштерү).</w:t>
      </w:r>
    </w:p>
    <w:p w:rsidR="00906695" w:rsidRPr="00906695" w:rsidRDefault="00906695" w:rsidP="00906695">
      <w:pPr>
        <w:ind w:firstLine="480"/>
        <w:jc w:val="both"/>
        <w:textAlignment w:val="baseline"/>
        <w:rPr>
          <w:sz w:val="28"/>
          <w:szCs w:val="28"/>
        </w:rPr>
      </w:pPr>
      <w:r w:rsidRPr="00906695">
        <w:rPr>
          <w:sz w:val="28"/>
          <w:szCs w:val="28"/>
        </w:rPr>
        <w:t>1.6. Җәмәгатьчелек фикер алышулары түбәндәге субъектларның берсе (Алга таба инициаторлар)аларны үткәрү кирәклеге турында белдергән очракта үткәрелә:</w:t>
      </w:r>
    </w:p>
    <w:p w:rsidR="00906695" w:rsidRPr="00906695" w:rsidRDefault="00906695" w:rsidP="00906695">
      <w:pPr>
        <w:ind w:firstLine="480"/>
        <w:jc w:val="both"/>
        <w:textAlignment w:val="baseline"/>
        <w:rPr>
          <w:sz w:val="28"/>
          <w:szCs w:val="28"/>
        </w:rPr>
      </w:pP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xml:space="preserve">- Татарстан Республикасы Мамадыш муниципаль районы </w:t>
      </w:r>
      <w:r w:rsidRPr="00906695">
        <w:rPr>
          <w:rFonts w:ascii="Times New Roman" w:hAnsi="Times New Roman" w:cs="Times New Roman"/>
          <w:sz w:val="28"/>
          <w:szCs w:val="28"/>
          <w:lang w:val="tt-RU"/>
        </w:rPr>
        <w:t>Б</w:t>
      </w:r>
      <w:r w:rsidRPr="00906695">
        <w:rPr>
          <w:rFonts w:ascii="Times New Roman" w:hAnsi="Times New Roman" w:cs="Times New Roman"/>
          <w:sz w:val="28"/>
          <w:szCs w:val="28"/>
        </w:rPr>
        <w:t>ашлыгы;</w:t>
      </w:r>
    </w:p>
    <w:p w:rsidR="00906695" w:rsidRPr="00906695" w:rsidRDefault="00906695" w:rsidP="00906695">
      <w:pPr>
        <w:pStyle w:val="FORMATTEXT"/>
        <w:ind w:firstLine="568"/>
        <w:jc w:val="both"/>
        <w:rPr>
          <w:rFonts w:ascii="Times New Roman" w:hAnsi="Times New Roman" w:cs="Times New Roman"/>
          <w:sz w:val="28"/>
          <w:szCs w:val="28"/>
        </w:rPr>
      </w:pP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Татарстан Республикасы Мамадыш муниципаль районы Советы;</w:t>
      </w: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Мамадыш муниципаль районы башкарма комитеты</w:t>
      </w:r>
      <w:r w:rsidRPr="00906695">
        <w:rPr>
          <w:rFonts w:ascii="Times New Roman" w:hAnsi="Times New Roman" w:cs="Times New Roman"/>
          <w:sz w:val="28"/>
          <w:szCs w:val="28"/>
          <w:lang w:val="tt-RU"/>
        </w:rPr>
        <w:t xml:space="preserve"> </w:t>
      </w:r>
      <w:r w:rsidRPr="00906695">
        <w:rPr>
          <w:rFonts w:ascii="Times New Roman" w:hAnsi="Times New Roman" w:cs="Times New Roman"/>
          <w:sz w:val="28"/>
          <w:szCs w:val="28"/>
        </w:rPr>
        <w:t>(алга таба - Башкарма комитет);</w:t>
      </w: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заказчы;</w:t>
      </w:r>
    </w:p>
    <w:p w:rsidR="00906695" w:rsidRPr="00906695" w:rsidRDefault="00906695" w:rsidP="00906695">
      <w:pPr>
        <w:pStyle w:val="FORMATTEXT"/>
        <w:ind w:firstLine="568"/>
        <w:jc w:val="both"/>
        <w:rPr>
          <w:rFonts w:ascii="Times New Roman" w:hAnsi="Times New Roman" w:cs="Times New Roman"/>
          <w:sz w:val="28"/>
          <w:szCs w:val="28"/>
        </w:rPr>
      </w:pP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юридик затлар һәм (яки) шәхси эшмәкәрләр, аларның мәнфәгатьләре турыдан-туры яки турыдан-туры экологик экспертизага тиешле планлаштырылган хуҗалык яки башка эшчәнлек белән зарарланырга мөмкин;</w:t>
      </w: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- 18 яшькә җиткән һәм кимендә 10 кешедән торган Мамадыш муниципаль районы территориясе чикләрендә яшәүче гражданнарның инициатив төркеме;</w:t>
      </w:r>
    </w:p>
    <w:p w:rsidR="00906695" w:rsidRPr="00906695" w:rsidRDefault="00906695" w:rsidP="00906695">
      <w:pPr>
        <w:pStyle w:val="FORMATTEXT"/>
        <w:ind w:firstLine="568"/>
        <w:jc w:val="both"/>
        <w:rPr>
          <w:rFonts w:ascii="Times New Roman" w:hAnsi="Times New Roman" w:cs="Times New Roman"/>
          <w:sz w:val="28"/>
          <w:szCs w:val="28"/>
        </w:rPr>
      </w:pPr>
      <w:r w:rsidRPr="00906695">
        <w:rPr>
          <w:rFonts w:ascii="Times New Roman" w:hAnsi="Times New Roman" w:cs="Times New Roman"/>
          <w:sz w:val="28"/>
          <w:szCs w:val="28"/>
        </w:rPr>
        <w:t>- территориаль эшчәнлек өлкәсе Мамадыш муниципаль районы территориясендә таралган иҗтимагый оешмалар һәм берләшмәләр.</w:t>
      </w:r>
    </w:p>
    <w:p w:rsidR="00906695" w:rsidRPr="00906695" w:rsidRDefault="00906695" w:rsidP="00906695">
      <w:pPr>
        <w:pStyle w:val="FORMATTEXT"/>
        <w:ind w:firstLine="568"/>
        <w:jc w:val="both"/>
        <w:rPr>
          <w:rFonts w:ascii="Times New Roman" w:hAnsi="Times New Roman" w:cs="Times New Roman"/>
          <w:bCs/>
          <w:sz w:val="28"/>
          <w:szCs w:val="28"/>
        </w:rPr>
      </w:pPr>
      <w:r w:rsidRPr="00906695">
        <w:rPr>
          <w:rFonts w:ascii="Times New Roman" w:hAnsi="Times New Roman" w:cs="Times New Roman"/>
          <w:bCs/>
          <w:sz w:val="28"/>
          <w:szCs w:val="28"/>
        </w:rPr>
        <w:br/>
        <w:t>2. Иҗтимагый фикер алышуларны оештыру һәм уздыру тәртибе</w:t>
      </w:r>
    </w:p>
    <w:p w:rsidR="00906695" w:rsidRPr="00906695" w:rsidRDefault="00906695" w:rsidP="00906695">
      <w:pPr>
        <w:pStyle w:val="FORMATTEXT"/>
        <w:ind w:firstLine="568"/>
        <w:jc w:val="both"/>
        <w:rPr>
          <w:rFonts w:ascii="Times New Roman" w:hAnsi="Times New Roman" w:cs="Times New Roman"/>
          <w:sz w:val="28"/>
          <w:szCs w:val="28"/>
        </w:rPr>
      </w:pPr>
    </w:p>
    <w:p w:rsidR="00906695" w:rsidRPr="00906695" w:rsidRDefault="00906695" w:rsidP="00906695">
      <w:pPr>
        <w:ind w:firstLine="480"/>
        <w:jc w:val="both"/>
        <w:textAlignment w:val="baseline"/>
        <w:rPr>
          <w:sz w:val="28"/>
          <w:szCs w:val="28"/>
        </w:rPr>
      </w:pPr>
      <w:r w:rsidRPr="00906695">
        <w:rPr>
          <w:sz w:val="28"/>
          <w:szCs w:val="28"/>
        </w:rPr>
        <w:t>2.1. Иҗтимагый фикер алышулар үткәрү инициаторы - Башкарма комитет.</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2.2. Инициатор башкарма комитетында хәбәрнамә, шулай ук иҗтимагый тыңлаулар уздыру буенча эшче төркемгә (алга таба - эшче төркем) кертү өчен инициатордан вәкилләр исемлеген тапшыра.</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2.3. Инициатор булып заказчы торган очракта, әлеге Нигезләмәнең 1.4 пунктында бәян ителгән Россия Табигать министрлыгының "Әйләнә-тирә мохиткә йогынты ясауны бәяләү материалларына таләпләрне раслау турында" 2020 елның 1 декабрендәге № 999 боерыгы</w:t>
      </w:r>
      <w:r w:rsidRPr="00906695">
        <w:rPr>
          <w:sz w:val="28"/>
          <w:szCs w:val="28"/>
          <w:lang w:val="tt-RU"/>
        </w:rPr>
        <w:t>ның</w:t>
      </w:r>
      <w:r w:rsidRPr="00906695">
        <w:rPr>
          <w:sz w:val="28"/>
          <w:szCs w:val="28"/>
        </w:rPr>
        <w:t xml:space="preserve"> 4.1, 4.4, 4.5, 7.1.5 пунктларына ярашлы</w:t>
      </w:r>
      <w:r w:rsidRPr="00906695">
        <w:rPr>
          <w:sz w:val="28"/>
          <w:szCs w:val="28"/>
          <w:lang w:val="tt-RU"/>
        </w:rPr>
        <w:t xml:space="preserve"> рәвештә </w:t>
      </w:r>
      <w:r w:rsidRPr="00906695">
        <w:rPr>
          <w:sz w:val="28"/>
          <w:szCs w:val="28"/>
        </w:rPr>
        <w:t xml:space="preserve"> рәсмиләштерелә. </w:t>
      </w:r>
    </w:p>
    <w:p w:rsidR="00906695" w:rsidRPr="00906695" w:rsidRDefault="00906695" w:rsidP="00906695">
      <w:pPr>
        <w:ind w:firstLine="480"/>
        <w:jc w:val="both"/>
        <w:textAlignment w:val="baseline"/>
        <w:rPr>
          <w:sz w:val="28"/>
          <w:szCs w:val="28"/>
        </w:rPr>
      </w:pPr>
      <w:r w:rsidRPr="00906695">
        <w:rPr>
          <w:sz w:val="28"/>
          <w:szCs w:val="28"/>
        </w:rPr>
        <w:t>2.4. Әгәр инициатор Башкарма комитет булса, хәбәр итү таләп ителми.</w:t>
      </w:r>
    </w:p>
    <w:p w:rsidR="00906695" w:rsidRPr="00906695" w:rsidRDefault="00906695" w:rsidP="00906695">
      <w:pPr>
        <w:ind w:firstLine="480"/>
        <w:jc w:val="both"/>
        <w:textAlignment w:val="baseline"/>
        <w:rPr>
          <w:sz w:val="28"/>
          <w:szCs w:val="28"/>
        </w:rPr>
      </w:pPr>
      <w:r w:rsidRPr="00906695">
        <w:rPr>
          <w:sz w:val="28"/>
          <w:szCs w:val="28"/>
        </w:rPr>
        <w:t>2.5. Оештыручы:</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lang w:val="tt-RU"/>
        </w:rPr>
      </w:pPr>
      <w:r w:rsidRPr="00906695">
        <w:rPr>
          <w:sz w:val="28"/>
          <w:szCs w:val="28"/>
          <w:lang w:val="tt-RU"/>
        </w:rPr>
        <w:t>-гаризаны карый һәм заказчы тәкъдим иткән документлар составының Россия Федерациясе законнары таләпләренә Башкарма комитетта документ теркәлгәннән соң 5 эш көне эчендә туры килүен тикшерүне гамәлгә ашыра.</w:t>
      </w:r>
    </w:p>
    <w:p w:rsidR="00906695" w:rsidRPr="00906695" w:rsidRDefault="00906695" w:rsidP="00906695">
      <w:pPr>
        <w:ind w:firstLine="480"/>
        <w:jc w:val="both"/>
        <w:textAlignment w:val="baseline"/>
        <w:rPr>
          <w:sz w:val="28"/>
          <w:szCs w:val="28"/>
          <w:lang w:val="tt-RU"/>
        </w:rPr>
      </w:pPr>
      <w:r w:rsidRPr="00906695">
        <w:rPr>
          <w:sz w:val="28"/>
          <w:szCs w:val="28"/>
          <w:lang w:val="tt-RU"/>
        </w:rPr>
        <w:lastRenderedPageBreak/>
        <w:t>-</w:t>
      </w:r>
      <w:r w:rsidRPr="00906695">
        <w:rPr>
          <w:sz w:val="28"/>
          <w:szCs w:val="28"/>
          <w:lang w:val="tt-RU"/>
        </w:rPr>
        <w:tab/>
        <w:t>иҗтимагый фикер алышуларны оештыру очрагында, инициатор белән берлектә үткәрү датасын һәм вакытын билгели; бина бирүне оештыра һәм материалларны язу һәм күрсәтү өчен аудио - һәм видеоаппаратура җәмәгать фикер алышулары барышында куллану, заказчы тарафыннан бирелгән кирәкле мәгълүмат материалларын күрсәтү мөмкинлеген тәэмин итә;</w:t>
      </w:r>
      <w:r w:rsidRPr="00906695">
        <w:rPr>
          <w:sz w:val="28"/>
          <w:szCs w:val="28"/>
          <w:lang w:val="tt-RU"/>
        </w:rPr>
        <w:br/>
      </w:r>
    </w:p>
    <w:p w:rsidR="00906695" w:rsidRDefault="00906695" w:rsidP="00906695">
      <w:pPr>
        <w:ind w:firstLine="480"/>
        <w:jc w:val="both"/>
        <w:textAlignment w:val="baseline"/>
        <w:rPr>
          <w:sz w:val="28"/>
          <w:szCs w:val="28"/>
        </w:rPr>
      </w:pPr>
      <w:r w:rsidRPr="00906695">
        <w:rPr>
          <w:sz w:val="28"/>
          <w:szCs w:val="28"/>
        </w:rPr>
        <w:t xml:space="preserve">- </w:t>
      </w:r>
      <w:r w:rsidRPr="00906695">
        <w:rPr>
          <w:sz w:val="28"/>
          <w:szCs w:val="28"/>
        </w:rPr>
        <w:tab/>
        <w:t>башкарма комитет карары проектын  әлеге Нигезләмәнең 2.7. пункты нигезендә әзерли;</w:t>
      </w:r>
    </w:p>
    <w:p w:rsid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xml:space="preserve">- </w:t>
      </w:r>
      <w:r w:rsidRPr="00906695">
        <w:rPr>
          <w:sz w:val="28"/>
          <w:szCs w:val="28"/>
        </w:rPr>
        <w:tab/>
        <w:t>фикер алышу өчен чыгарыла торган мәсьәләләр буенча махсус белемнәре булган (алга таба - экспертлар) затлар исемлеген билгели; иҗтимагый фикер алышуларга кадәр аларга чакыру һәм тәкъдимнәр бирү үтенече белән мөрәҗәгать җибәрә;</w:t>
      </w:r>
    </w:p>
    <w:p w:rsidR="00906695" w:rsidRPr="00906695" w:rsidRDefault="00906695" w:rsidP="00906695">
      <w:pPr>
        <w:ind w:firstLine="480"/>
        <w:jc w:val="both"/>
        <w:textAlignment w:val="baseline"/>
        <w:rPr>
          <w:sz w:val="28"/>
          <w:szCs w:val="28"/>
        </w:rPr>
      </w:pPr>
      <w:r w:rsidRPr="00906695">
        <w:rPr>
          <w:sz w:val="28"/>
          <w:szCs w:val="28"/>
        </w:rPr>
        <w:t>-</w:t>
      </w:r>
      <w:r w:rsidRPr="00906695">
        <w:rPr>
          <w:sz w:val="28"/>
          <w:szCs w:val="28"/>
        </w:rPr>
        <w:tab/>
        <w:t>җәмәгатьчелек вәкилләренең документларга үтемлелеген тәэмин итә;</w:t>
      </w:r>
      <w:r w:rsidRPr="00906695">
        <w:rPr>
          <w:sz w:val="28"/>
          <w:szCs w:val="28"/>
        </w:rPr>
        <w:br/>
      </w:r>
    </w:p>
    <w:p w:rsidR="00906695" w:rsidRPr="00906695" w:rsidRDefault="00906695" w:rsidP="00906695">
      <w:pPr>
        <w:ind w:firstLine="480"/>
        <w:jc w:val="both"/>
        <w:textAlignment w:val="baseline"/>
        <w:rPr>
          <w:sz w:val="28"/>
          <w:szCs w:val="28"/>
        </w:rPr>
      </w:pPr>
      <w:r w:rsidRPr="00906695">
        <w:rPr>
          <w:sz w:val="28"/>
          <w:szCs w:val="28"/>
        </w:rPr>
        <w:t>- иҗтимагый тыңлаулар уздыруны оештыра;</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җәмәгать фикер алышуы барышында җәмәгатьчелектән килгән искәрмәләрне, тәкъдимнәрне һәм мәгълүматны җыюны, анализлауны, исәпкә алуны һәм документлаштыруны тәэмин итә;</w:t>
      </w:r>
      <w:r w:rsidRPr="00906695">
        <w:rPr>
          <w:sz w:val="28"/>
          <w:szCs w:val="28"/>
        </w:rPr>
        <w:br/>
      </w:r>
    </w:p>
    <w:p w:rsidR="00906695" w:rsidRPr="00906695" w:rsidRDefault="00906695" w:rsidP="00906695">
      <w:pPr>
        <w:ind w:firstLine="480"/>
        <w:jc w:val="both"/>
        <w:textAlignment w:val="baseline"/>
        <w:rPr>
          <w:sz w:val="28"/>
          <w:szCs w:val="28"/>
        </w:rPr>
      </w:pPr>
      <w:r w:rsidRPr="00906695">
        <w:rPr>
          <w:sz w:val="28"/>
          <w:szCs w:val="28"/>
        </w:rPr>
        <w:t>- иҗтимагый фикер алышулар беркетмәсен (җәмәгать тыңлаулары яки сораштыру рәвешендә фикер алышулар үткәрелгән очракта) Россия Табигать министрлыгының "Әйләнә-тирә мохиткә йогынты ясау материалларына таләпләрне раслау турында" 01.12.2020 N 999 номерлы боерыгы</w:t>
      </w:r>
      <w:r w:rsidRPr="00906695">
        <w:rPr>
          <w:sz w:val="28"/>
          <w:szCs w:val="28"/>
          <w:lang w:val="tt-RU"/>
        </w:rPr>
        <w:t>ның7.9.5.2, 7.9.5.4 пунктлары нигезендә</w:t>
      </w:r>
      <w:r w:rsidRPr="00906695">
        <w:rPr>
          <w:sz w:val="28"/>
          <w:szCs w:val="28"/>
        </w:rPr>
        <w:t xml:space="preserve"> иҗтимагый фикер алышулар тәмамланганнан яки сораштыру үткәрүне тәмамлаганнан соң 5 эш көне эчендә, ул рәис, сәркатип, заказчы (башкаручы), экспертлар, комиссиянең башка әгъзалары тарафыннан имзалана һәм әлеге беркетмәне администрациянең рәсми сайтында төзегән көннән алып 3 эш көне эчендә бастырып чыгара;</w:t>
      </w:r>
    </w:p>
    <w:p w:rsidR="00906695" w:rsidRPr="00906695" w:rsidRDefault="00906695" w:rsidP="00906695">
      <w:pPr>
        <w:ind w:firstLine="480"/>
        <w:jc w:val="both"/>
        <w:textAlignment w:val="baseline"/>
        <w:rPr>
          <w:sz w:val="28"/>
          <w:szCs w:val="28"/>
        </w:rPr>
      </w:pPr>
      <w:r w:rsidRPr="00906695">
        <w:rPr>
          <w:sz w:val="28"/>
          <w:szCs w:val="28"/>
        </w:rPr>
        <w:t xml:space="preserve">- заказчы (башкаручы) белән берлектә җәмәгатьчелекнең искәрмәләрен һәм тәкъдимнәрен исәпкә алу журналында алынган барлык искәрмәләрне, тәкъдимнәрне һәм шәрехләрне (күрсәтелгән материаллар җәмәгатьчелек өчен урнаштырылган көннән алып иҗтимагый фикер алышулар чоры тәмамланганнан соң 10 календарь көн дәвамында) </w:t>
      </w:r>
      <w:r w:rsidRPr="00906695">
        <w:rPr>
          <w:sz w:val="28"/>
          <w:szCs w:val="28"/>
          <w:lang w:val="tt-RU"/>
        </w:rPr>
        <w:t>“</w:t>
      </w:r>
      <w:r w:rsidRPr="00906695">
        <w:rPr>
          <w:sz w:val="28"/>
          <w:szCs w:val="28"/>
        </w:rPr>
        <w:t>Әйләнә-тирә мохиткә йогынты ясауны бәяләү материалларына таләпләрне раслау турында" Россия Табигать министрлыгының 01.12.2020 № 999 номерлы боерыгы</w:t>
      </w:r>
      <w:r w:rsidRPr="00906695">
        <w:rPr>
          <w:sz w:val="28"/>
          <w:szCs w:val="28"/>
          <w:lang w:val="tt-RU"/>
        </w:rPr>
        <w:t xml:space="preserve">ның </w:t>
      </w:r>
      <w:r w:rsidRPr="00906695">
        <w:rPr>
          <w:sz w:val="28"/>
          <w:szCs w:val="28"/>
        </w:rPr>
        <w:t xml:space="preserve"> 7.9.5.5.5.5</w:t>
      </w:r>
      <w:r w:rsidRPr="00906695">
        <w:rPr>
          <w:sz w:val="28"/>
          <w:szCs w:val="28"/>
          <w:lang w:val="tt-RU"/>
        </w:rPr>
        <w:t xml:space="preserve"> пунктлары нигезендә</w:t>
      </w:r>
      <w:r w:rsidRPr="00906695">
        <w:rPr>
          <w:sz w:val="28"/>
          <w:szCs w:val="28"/>
        </w:rPr>
        <w:t xml:space="preserve"> </w:t>
      </w:r>
      <w:r w:rsidRPr="00906695">
        <w:rPr>
          <w:sz w:val="28"/>
          <w:szCs w:val="28"/>
          <w:lang w:val="tt-RU"/>
        </w:rPr>
        <w:t xml:space="preserve">теркәп бара. </w:t>
      </w:r>
      <w:r w:rsidRPr="00906695">
        <w:rPr>
          <w:sz w:val="28"/>
          <w:szCs w:val="28"/>
        </w:rPr>
        <w:t xml:space="preserve"> </w:t>
      </w:r>
    </w:p>
    <w:p w:rsidR="00906695" w:rsidRPr="00906695" w:rsidRDefault="00906695" w:rsidP="00906695">
      <w:pPr>
        <w:ind w:firstLine="480"/>
        <w:jc w:val="both"/>
        <w:textAlignment w:val="baseline"/>
        <w:rPr>
          <w:sz w:val="28"/>
          <w:szCs w:val="28"/>
        </w:rPr>
      </w:pPr>
      <w:r w:rsidRPr="00906695">
        <w:rPr>
          <w:sz w:val="28"/>
          <w:szCs w:val="28"/>
        </w:rPr>
        <w:t>2.6. Заказчы:</w:t>
      </w:r>
    </w:p>
    <w:p w:rsidR="00906695" w:rsidRPr="00906695" w:rsidRDefault="00906695" w:rsidP="00906695">
      <w:pPr>
        <w:ind w:firstLine="480"/>
        <w:jc w:val="both"/>
        <w:textAlignment w:val="baseline"/>
        <w:rPr>
          <w:sz w:val="28"/>
          <w:szCs w:val="28"/>
        </w:rPr>
      </w:pPr>
      <w:r w:rsidRPr="00906695">
        <w:rPr>
          <w:sz w:val="28"/>
          <w:szCs w:val="28"/>
        </w:rPr>
        <w:t xml:space="preserve">2.6.1. ОВОС башлангыч материаллары (яки экология экспертизасы объекты) иҗтимагый фикер алышулар үткәрү турында Техник бирем проекты буенча иҗтимагый фикер алышулар үткәрү турында хәбәрнамә (заказчы тарафыннан Техник бирем проектын әзерләү турында карар кабул ителгән очракта) һәм (яисә) ОВОС (яисә экология экспертизасы объектының) </w:t>
      </w:r>
      <w:r w:rsidRPr="00906695">
        <w:rPr>
          <w:sz w:val="28"/>
          <w:szCs w:val="28"/>
        </w:rPr>
        <w:lastRenderedPageBreak/>
        <w:t>җәмәгатьчелек белән танышу өчен иҗтимагый фикер алышулар уздыру датасыннан исәпләнелә торган планлаштырылган иҗтимагый фикер алышу башланганчы 3 календарь көннән дә соңга калмыйча урнаштыруны тәэмин итә:</w:t>
      </w:r>
    </w:p>
    <w:p w:rsidR="00906695" w:rsidRPr="00906695" w:rsidRDefault="00906695" w:rsidP="00906695">
      <w:pPr>
        <w:ind w:firstLine="480"/>
        <w:jc w:val="both"/>
        <w:textAlignment w:val="baseline"/>
        <w:rPr>
          <w:sz w:val="28"/>
          <w:szCs w:val="28"/>
        </w:rPr>
      </w:pPr>
      <w:r w:rsidRPr="00906695">
        <w:rPr>
          <w:sz w:val="28"/>
          <w:szCs w:val="28"/>
        </w:rPr>
        <w:t>-  муниципаль дәрәҗәдә - "</w:t>
      </w:r>
      <w:r w:rsidRPr="00906695">
        <w:rPr>
          <w:sz w:val="28"/>
          <w:szCs w:val="28"/>
          <w:lang w:val="tt-RU"/>
        </w:rPr>
        <w:t>Ә</w:t>
      </w:r>
      <w:r w:rsidRPr="00906695">
        <w:rPr>
          <w:sz w:val="28"/>
          <w:szCs w:val="28"/>
        </w:rPr>
        <w:t>йләнә - тирә мохиткә йогынтыны бәяләү материалларына таләпләрне раслау турында" Россия Табигать министрлыгының 01.12.2020 ел, № 999 боерыгының 7.9.1 пунктчасына ярашлы рәвештә билгеләнгән җирле үзидарә органының рәсми сайтында яки ул булмаган очракта-вәкаләтле хакимият органының рәсми вакытлы басмасында (вәкаләтле хакимият органының рәсми вакытлы басмасы сайтында челтәр басмасы);</w:t>
      </w:r>
    </w:p>
    <w:p w:rsidR="00906695" w:rsidRPr="00906695" w:rsidRDefault="00906695" w:rsidP="00906695">
      <w:pPr>
        <w:ind w:firstLine="480"/>
        <w:jc w:val="both"/>
        <w:textAlignment w:val="baseline"/>
        <w:rPr>
          <w:sz w:val="28"/>
          <w:szCs w:val="28"/>
        </w:rPr>
      </w:pPr>
      <w:r w:rsidRPr="00906695">
        <w:rPr>
          <w:sz w:val="28"/>
          <w:szCs w:val="28"/>
        </w:rPr>
        <w:t>-  региональ</w:t>
      </w:r>
      <w:r w:rsidRPr="00906695">
        <w:rPr>
          <w:sz w:val="28"/>
          <w:szCs w:val="28"/>
          <w:lang w:val="tt-RU"/>
        </w:rPr>
        <w:t xml:space="preserve"> дәрәҗәдә</w:t>
      </w:r>
      <w:r w:rsidRPr="00906695">
        <w:rPr>
          <w:sz w:val="28"/>
          <w:szCs w:val="28"/>
        </w:rPr>
        <w:t xml:space="preserve"> - Росприроднадзорның территориаль органының рәсми сайтында һәм Россия Федерациясенең әйләнә-тирә мохитне саклау өлкәсендә тиешле субъекты башкарма хакимияте органының рәсми сайтында (ул булмаган очракта - Россия Федерациясе субъекты башкарма хакимияте органының рәсми вакытлы басмасында (челтәр басмасы буларак теркәлгән вәкаләтле хакимият органының рәсми вакытлы басмасы сайтында);</w:t>
      </w:r>
    </w:p>
    <w:p w:rsidR="00906695" w:rsidRPr="00906695" w:rsidRDefault="00906695" w:rsidP="00906695">
      <w:pPr>
        <w:ind w:firstLine="480"/>
        <w:jc w:val="both"/>
        <w:textAlignment w:val="baseline"/>
        <w:rPr>
          <w:sz w:val="28"/>
          <w:szCs w:val="28"/>
        </w:rPr>
      </w:pPr>
      <w:r w:rsidRPr="00906695">
        <w:rPr>
          <w:sz w:val="28"/>
          <w:szCs w:val="28"/>
        </w:rPr>
        <w:t>- федераль дәрәҗәдә  - Росприроднадзорның рәсми сайтында (планлаштырыла торган (билгеләнгән) хуҗалык һәм башка эшчәнлек йогынтысын бәяләү үткәрелгән очракта, документлары федераль дәрәҗәдәге дәүләт экология экспертизасы объекты булган очракта);</w:t>
      </w:r>
    </w:p>
    <w:p w:rsidR="00906695" w:rsidRPr="00906695" w:rsidRDefault="00906695" w:rsidP="00906695">
      <w:pPr>
        <w:ind w:left="480"/>
        <w:jc w:val="both"/>
        <w:textAlignment w:val="baseline"/>
        <w:rPr>
          <w:sz w:val="28"/>
          <w:szCs w:val="28"/>
          <w:lang w:val="tt-RU"/>
        </w:rPr>
      </w:pPr>
      <w:r w:rsidRPr="00906695">
        <w:rPr>
          <w:sz w:val="28"/>
          <w:szCs w:val="28"/>
        </w:rPr>
        <w:br/>
        <w:t xml:space="preserve">- </w:t>
      </w:r>
      <w:r w:rsidRPr="00906695">
        <w:rPr>
          <w:sz w:val="28"/>
          <w:szCs w:val="28"/>
          <w:lang w:val="tt-RU"/>
        </w:rPr>
        <w:t xml:space="preserve">заказчының рәсми сайты булса, шунда урнаштырыла. </w:t>
      </w:r>
    </w:p>
    <w:p w:rsidR="00906695" w:rsidRPr="00906695" w:rsidRDefault="00906695" w:rsidP="00906695">
      <w:pPr>
        <w:ind w:left="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2.6.2. Оештыручыга рәсми сайтларда иҗтимагый фикер алышулар уздыру яки рәсми вакытлы басмаларда язмалар уздыру турында хәбәрләр урнаштыруга сылтама җибәрә.</w:t>
      </w:r>
    </w:p>
    <w:p w:rsidR="00906695" w:rsidRPr="00906695" w:rsidRDefault="00906695" w:rsidP="00906695">
      <w:pPr>
        <w:ind w:firstLine="480"/>
        <w:jc w:val="both"/>
        <w:textAlignment w:val="baseline"/>
        <w:rPr>
          <w:sz w:val="28"/>
          <w:szCs w:val="28"/>
        </w:rPr>
      </w:pPr>
      <w:r w:rsidRPr="00906695">
        <w:rPr>
          <w:sz w:val="28"/>
          <w:szCs w:val="28"/>
        </w:rPr>
        <w:t>2.6.3. эш төркеме эшендә катнашуны тәэмин итә.</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2.7. Иҗтимагый фикер алышулар үткәрү турында карар башкарма комитетының карар рәвешендә кабул ителә, анда түбәндәгеләр билгеләнә:</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иҗтимагый фикер алышулар оештыру өчен нигез;</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эшче төркем составы;</w:t>
      </w:r>
    </w:p>
    <w:p w:rsidR="00906695" w:rsidRPr="00906695" w:rsidRDefault="00906695" w:rsidP="00906695">
      <w:pPr>
        <w:ind w:firstLine="480"/>
        <w:jc w:val="both"/>
        <w:textAlignment w:val="baseline"/>
        <w:rPr>
          <w:sz w:val="28"/>
          <w:szCs w:val="28"/>
        </w:rPr>
      </w:pPr>
      <w:r w:rsidRPr="00906695">
        <w:rPr>
          <w:sz w:val="28"/>
          <w:szCs w:val="28"/>
        </w:rPr>
        <w:t>- әлеге Нигезләмәнең 1.5 п. нигезендә иҗтимагый фикер алышулар формасы;</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иҗтимагый тыңлаулар үткәрелгән очракта - уздыру датасы, вакыты, урыны, тәртибе;</w:t>
      </w:r>
    </w:p>
    <w:p w:rsidR="00906695" w:rsidRPr="00906695" w:rsidRDefault="00906695" w:rsidP="00906695">
      <w:pPr>
        <w:ind w:firstLine="480"/>
        <w:jc w:val="both"/>
        <w:textAlignment w:val="baseline"/>
        <w:rPr>
          <w:sz w:val="28"/>
          <w:szCs w:val="28"/>
        </w:rPr>
      </w:pPr>
      <w:r w:rsidRPr="00906695">
        <w:rPr>
          <w:sz w:val="28"/>
          <w:szCs w:val="28"/>
        </w:rPr>
        <w:t>- тәкъдимнәр, рекомендацияләр һәм искәрмәләр тапшыру сроклары һәм урыны.</w:t>
      </w:r>
      <w:r w:rsidRPr="00906695">
        <w:rPr>
          <w:sz w:val="28"/>
          <w:szCs w:val="28"/>
        </w:rPr>
        <w:br/>
      </w:r>
    </w:p>
    <w:p w:rsidR="00906695" w:rsidRPr="00906695" w:rsidRDefault="00906695" w:rsidP="00906695">
      <w:pPr>
        <w:ind w:firstLine="480"/>
        <w:jc w:val="both"/>
        <w:textAlignment w:val="baseline"/>
        <w:rPr>
          <w:sz w:val="28"/>
          <w:szCs w:val="28"/>
        </w:rPr>
      </w:pPr>
      <w:r w:rsidRPr="00906695">
        <w:rPr>
          <w:sz w:val="28"/>
          <w:szCs w:val="28"/>
        </w:rPr>
        <w:lastRenderedPageBreak/>
        <w:t>2.8. Эш төркеме комиссия рәисеннән, секретареннән, заказчысыннан (башкаручыдан), оештыручыдан, экспертлардан һәм башка әгъзаларыннан тора.</w:t>
      </w:r>
    </w:p>
    <w:p w:rsidR="00906695" w:rsidRDefault="00906695" w:rsidP="00906695">
      <w:pPr>
        <w:ind w:firstLine="480"/>
        <w:jc w:val="both"/>
        <w:textAlignment w:val="baseline"/>
        <w:rPr>
          <w:sz w:val="28"/>
          <w:szCs w:val="28"/>
        </w:rPr>
      </w:pPr>
      <w:r w:rsidRPr="00906695">
        <w:rPr>
          <w:sz w:val="28"/>
          <w:szCs w:val="28"/>
        </w:rPr>
        <w:t xml:space="preserve">2.9. </w:t>
      </w:r>
      <w:r w:rsidRPr="00906695">
        <w:rPr>
          <w:sz w:val="28"/>
          <w:szCs w:val="28"/>
          <w:lang w:val="tt-RU"/>
        </w:rPr>
        <w:t>Эшче төркем</w:t>
      </w:r>
      <w:r w:rsidRPr="00906695">
        <w:rPr>
          <w:sz w:val="28"/>
          <w:szCs w:val="28"/>
        </w:rPr>
        <w:t>:</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иҗтимагый фикер алышуларның көн тәртибен әзерли;</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иҗтимагый фикер алышуларның нәтиҗәләрен ачыклый.</w:t>
      </w:r>
    </w:p>
    <w:p w:rsidR="00906695" w:rsidRPr="00906695" w:rsidRDefault="00906695" w:rsidP="00906695">
      <w:pPr>
        <w:ind w:firstLine="480"/>
        <w:jc w:val="both"/>
        <w:textAlignment w:val="baseline"/>
        <w:rPr>
          <w:sz w:val="28"/>
          <w:szCs w:val="28"/>
        </w:rPr>
      </w:pPr>
    </w:p>
    <w:p w:rsidR="00906695" w:rsidRPr="00906695" w:rsidRDefault="00906695" w:rsidP="00906695">
      <w:pPr>
        <w:ind w:firstLine="480"/>
        <w:jc w:val="both"/>
        <w:textAlignment w:val="baseline"/>
        <w:rPr>
          <w:sz w:val="28"/>
          <w:szCs w:val="28"/>
        </w:rPr>
      </w:pPr>
      <w:r w:rsidRPr="00906695">
        <w:rPr>
          <w:sz w:val="28"/>
          <w:szCs w:val="28"/>
        </w:rPr>
        <w:t xml:space="preserve">2.10. Җәмәгатьчелек фикер алышуларын җәмәгатьчелек фикер алышу объектына (җәмәгатьчелек фикер алышу объектын урнаштыру) керү мөмкинлеген тәэмин иткән көннән башлап, хәбәрнамәдә күрсәтелгән адрес буенча үткәрүнең дәвамлылыгы </w:t>
      </w:r>
    </w:p>
    <w:p w:rsidR="00906695" w:rsidRPr="00906695" w:rsidRDefault="00906695" w:rsidP="00906695">
      <w:pPr>
        <w:ind w:firstLine="480"/>
        <w:jc w:val="both"/>
        <w:textAlignment w:val="baseline"/>
        <w:rPr>
          <w:sz w:val="28"/>
          <w:szCs w:val="28"/>
        </w:rPr>
      </w:pPr>
      <w:r w:rsidRPr="00906695">
        <w:rPr>
          <w:sz w:val="28"/>
          <w:szCs w:val="28"/>
        </w:rPr>
        <w:t>- Әйләнә-тирә мохиткә тискәре йогынты ясый торган объектларда техник бирем проекты (заказчы тарафыннан аның иҗтимагый фикер алышуын уздыру турында карар кабул ителгән очракта) яисә ОВОС ның башлангыч материаллары буенча, күрсәтелгән объектлар әйләнә-тирә мохиткә тискәре йогынты ясый торган объектларда планлаштырыла торган (билгеләнгән) хуҗалык һәм башка эшчәнлеккә карата, әгәр күрсәтелгән объектлар әйләнә-тирә мохиткә тискәре йогынты ясый торган объектлар әйләнә-тирә мохиткә, I - III категорияләр объектларына кертелә торган критерийларга туры килмәсә, шулай ук мондый эшчәнлек "Экологик экспертиза турында" 1995 елның 23 ноябрендәге 174-ФЗ номерлы Федераль закон нигезендә дәүләт экология экспертизасы булырга тиеш булмаса, кимендә 10 календарь көн;</w:t>
      </w:r>
    </w:p>
    <w:p w:rsidR="00906695" w:rsidRPr="00906695" w:rsidRDefault="00906695" w:rsidP="00906695">
      <w:pPr>
        <w:ind w:firstLine="480"/>
        <w:jc w:val="both"/>
        <w:textAlignment w:val="baseline"/>
        <w:rPr>
          <w:sz w:val="28"/>
          <w:szCs w:val="28"/>
        </w:rPr>
      </w:pPr>
      <w:r w:rsidRPr="00906695">
        <w:rPr>
          <w:sz w:val="28"/>
          <w:szCs w:val="28"/>
        </w:rPr>
        <w:t>- алдан әзерләнгән материаллар буенча (яки экологик экспертиза объекты, шул исәптән алдан әзерләнгән материаллар) ким дигәндә 30 календарь көн (җәмәгать тыңлаулары уздырылган көннәрне исәпкә алмыйча).</w:t>
      </w:r>
    </w:p>
    <w:p w:rsidR="00906695" w:rsidRPr="00906695" w:rsidRDefault="00906695" w:rsidP="00906695">
      <w:pPr>
        <w:ind w:firstLine="480"/>
        <w:jc w:val="both"/>
        <w:textAlignment w:val="baseline"/>
        <w:rPr>
          <w:sz w:val="28"/>
          <w:szCs w:val="28"/>
        </w:rPr>
      </w:pPr>
      <w:r w:rsidRPr="00906695">
        <w:rPr>
          <w:sz w:val="28"/>
          <w:szCs w:val="28"/>
        </w:rPr>
        <w:t>2.11. Җәмәгатьчелек өчен иҗтимагый фикер алышу объекты буенча материаллардан файдалану сроклары (иҗтимагый тыңлаулар формасында иҗтимагый фикер алышулар үткәрелгән очракта) - иҗтимагый тыңлаулар уздырылган көнгә кадәр кимендә 20 календарь көн һәм җәмәгать тыңлаулары уздырылган көннән соң 10 календарь көн кала.</w:t>
      </w:r>
    </w:p>
    <w:p w:rsidR="00906695" w:rsidRPr="00906695" w:rsidRDefault="00906695" w:rsidP="00906695">
      <w:pPr>
        <w:pStyle w:val="FORMATTEXT"/>
        <w:jc w:val="both"/>
        <w:rPr>
          <w:rFonts w:ascii="Times New Roman" w:hAnsi="Times New Roman" w:cs="Times New Roman"/>
          <w:sz w:val="28"/>
          <w:szCs w:val="28"/>
        </w:rPr>
      </w:pPr>
    </w:p>
    <w:p w:rsidR="008C371A" w:rsidRPr="00906695" w:rsidRDefault="008C371A" w:rsidP="00906695">
      <w:pPr>
        <w:autoSpaceDE w:val="0"/>
        <w:autoSpaceDN w:val="0"/>
        <w:adjustRightInd w:val="0"/>
        <w:spacing w:line="0" w:lineRule="atLeast"/>
        <w:jc w:val="both"/>
        <w:rPr>
          <w:sz w:val="28"/>
          <w:szCs w:val="28"/>
        </w:rPr>
      </w:pPr>
    </w:p>
    <w:sectPr w:rsidR="008C371A" w:rsidRPr="00906695"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415" w:rsidRDefault="009D5415">
      <w:r>
        <w:separator/>
      </w:r>
    </w:p>
  </w:endnote>
  <w:endnote w:type="continuationSeparator" w:id="0">
    <w:p w:rsidR="009D5415" w:rsidRDefault="009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PT Astra Serif">
    <w:altName w:val="Times New Roman"/>
    <w:panose1 w:val="00000000000000000000"/>
    <w:charset w:val="CC"/>
    <w:family w:val="roman"/>
    <w:notTrueType/>
    <w:pitch w:val="variable"/>
    <w:sig w:usb0="00000203" w:usb1="00000000" w:usb2="00000000" w:usb3="00000000" w:csb0="00000005"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415" w:rsidRDefault="009D5415">
      <w:r>
        <w:separator/>
      </w:r>
    </w:p>
  </w:footnote>
  <w:footnote w:type="continuationSeparator" w:id="0">
    <w:p w:rsidR="009D5415" w:rsidRDefault="009D54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B3195"/>
    <w:multiLevelType w:val="hybridMultilevel"/>
    <w:tmpl w:val="9AAE72CE"/>
    <w:lvl w:ilvl="0" w:tplc="04F452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337005FC"/>
    <w:multiLevelType w:val="hybridMultilevel"/>
    <w:tmpl w:val="ECAE804E"/>
    <w:lvl w:ilvl="0" w:tplc="B82E3086">
      <w:start w:val="2"/>
      <w:numFmt w:val="bullet"/>
      <w:lvlText w:val="-"/>
      <w:lvlJc w:val="left"/>
      <w:pPr>
        <w:ind w:left="840" w:hanging="360"/>
      </w:pPr>
      <w:rPr>
        <w:rFonts w:ascii="Times New Roman" w:eastAsiaTheme="minorEastAsia"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 w15:restartNumberingAfterBreak="0">
    <w:nsid w:val="35C50398"/>
    <w:multiLevelType w:val="multilevel"/>
    <w:tmpl w:val="3FA4CF44"/>
    <w:lvl w:ilvl="0">
      <w:start w:val="1"/>
      <w:numFmt w:val="upperRoman"/>
      <w:lvlText w:val="%1."/>
      <w:lvlJc w:val="left"/>
      <w:pPr>
        <w:ind w:left="1429" w:hanging="720"/>
      </w:pPr>
      <w:rPr>
        <w:rFonts w:cs="Times New Roman" w:hint="default"/>
      </w:rPr>
    </w:lvl>
    <w:lvl w:ilvl="1">
      <w:start w:val="1"/>
      <w:numFmt w:val="decimal"/>
      <w:isLgl/>
      <w:lvlText w:val="%1.%2."/>
      <w:lvlJc w:val="left"/>
      <w:pPr>
        <w:ind w:left="2149" w:hanging="720"/>
      </w:pPr>
      <w:rPr>
        <w:rFonts w:cs="Times New Roman" w:hint="default"/>
      </w:rPr>
    </w:lvl>
    <w:lvl w:ilvl="2">
      <w:start w:val="1"/>
      <w:numFmt w:val="decimal"/>
      <w:isLgl/>
      <w:lvlText w:val="%1.%2.%3."/>
      <w:lvlJc w:val="left"/>
      <w:pPr>
        <w:ind w:left="2869" w:hanging="720"/>
      </w:pPr>
      <w:rPr>
        <w:rFonts w:cs="Times New Roman" w:hint="default"/>
        <w:b w:val="0"/>
      </w:rPr>
    </w:lvl>
    <w:lvl w:ilvl="3">
      <w:start w:val="1"/>
      <w:numFmt w:val="decimal"/>
      <w:isLgl/>
      <w:lvlText w:val="%1.%2.%3.%4."/>
      <w:lvlJc w:val="left"/>
      <w:pPr>
        <w:ind w:left="3949" w:hanging="1080"/>
      </w:pPr>
      <w:rPr>
        <w:rFonts w:cs="Times New Roman" w:hint="default"/>
      </w:rPr>
    </w:lvl>
    <w:lvl w:ilvl="4">
      <w:start w:val="1"/>
      <w:numFmt w:val="decimal"/>
      <w:isLgl/>
      <w:lvlText w:val="%1.%2.%3.%4.%5."/>
      <w:lvlJc w:val="left"/>
      <w:pPr>
        <w:ind w:left="4669" w:hanging="1080"/>
      </w:pPr>
      <w:rPr>
        <w:rFonts w:cs="Times New Roman" w:hint="default"/>
      </w:rPr>
    </w:lvl>
    <w:lvl w:ilvl="5">
      <w:start w:val="1"/>
      <w:numFmt w:val="decimal"/>
      <w:isLgl/>
      <w:lvlText w:val="%1.%2.%3.%4.%5.%6."/>
      <w:lvlJc w:val="left"/>
      <w:pPr>
        <w:ind w:left="5749" w:hanging="1440"/>
      </w:pPr>
      <w:rPr>
        <w:rFonts w:cs="Times New Roman" w:hint="default"/>
      </w:rPr>
    </w:lvl>
    <w:lvl w:ilvl="6">
      <w:start w:val="1"/>
      <w:numFmt w:val="decimal"/>
      <w:isLgl/>
      <w:lvlText w:val="%1.%2.%3.%4.%5.%6.%7."/>
      <w:lvlJc w:val="left"/>
      <w:pPr>
        <w:ind w:left="6829" w:hanging="1800"/>
      </w:pPr>
      <w:rPr>
        <w:rFonts w:cs="Times New Roman" w:hint="default"/>
      </w:rPr>
    </w:lvl>
    <w:lvl w:ilvl="7">
      <w:start w:val="1"/>
      <w:numFmt w:val="decimal"/>
      <w:isLgl/>
      <w:lvlText w:val="%1.%2.%3.%4.%5.%6.%7.%8."/>
      <w:lvlJc w:val="left"/>
      <w:pPr>
        <w:ind w:left="7549" w:hanging="1800"/>
      </w:pPr>
      <w:rPr>
        <w:rFonts w:cs="Times New Roman" w:hint="default"/>
      </w:rPr>
    </w:lvl>
    <w:lvl w:ilvl="8">
      <w:start w:val="1"/>
      <w:numFmt w:val="decimal"/>
      <w:isLgl/>
      <w:lvlText w:val="%1.%2.%3.%4.%5.%6.%7.%8.%9."/>
      <w:lvlJc w:val="left"/>
      <w:pPr>
        <w:ind w:left="8629" w:hanging="2160"/>
      </w:pPr>
      <w:rPr>
        <w:rFonts w:cs="Times New Roman" w:hint="default"/>
      </w:rPr>
    </w:lvl>
  </w:abstractNum>
  <w:abstractNum w:abstractNumId="4" w15:restartNumberingAfterBreak="0">
    <w:nsid w:val="38FF5302"/>
    <w:multiLevelType w:val="hybridMultilevel"/>
    <w:tmpl w:val="6980DC22"/>
    <w:lvl w:ilvl="0" w:tplc="04F452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65330A6"/>
    <w:multiLevelType w:val="hybridMultilevel"/>
    <w:tmpl w:val="1E9A40C6"/>
    <w:lvl w:ilvl="0" w:tplc="04F452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2247B7D"/>
    <w:multiLevelType w:val="hybridMultilevel"/>
    <w:tmpl w:val="7042FC6E"/>
    <w:lvl w:ilvl="0" w:tplc="5D305D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4A85754"/>
    <w:multiLevelType w:val="hybridMultilevel"/>
    <w:tmpl w:val="5B368A60"/>
    <w:lvl w:ilvl="0" w:tplc="97CC0AF2">
      <w:start w:val="2"/>
      <w:numFmt w:val="bullet"/>
      <w:lvlText w:val="-"/>
      <w:lvlJc w:val="left"/>
      <w:pPr>
        <w:ind w:left="840" w:hanging="360"/>
      </w:pPr>
      <w:rPr>
        <w:rFonts w:ascii="Times New Roman" w:eastAsiaTheme="minorEastAsia"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8" w15:restartNumberingAfterBreak="0">
    <w:nsid w:val="6DBD2EF7"/>
    <w:multiLevelType w:val="hybridMultilevel"/>
    <w:tmpl w:val="100286C0"/>
    <w:lvl w:ilvl="0" w:tplc="04F452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3"/>
  </w:num>
  <w:num w:numId="4">
    <w:abstractNumId w:val="5"/>
  </w:num>
  <w:num w:numId="5">
    <w:abstractNumId w:val="8"/>
  </w:num>
  <w:num w:numId="6">
    <w:abstractNumId w:val="0"/>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2F4509"/>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32137"/>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06695"/>
    <w:rsid w:val="00913A2C"/>
    <w:rsid w:val="00923B09"/>
    <w:rsid w:val="009257CA"/>
    <w:rsid w:val="009366B9"/>
    <w:rsid w:val="009454EB"/>
    <w:rsid w:val="0096300F"/>
    <w:rsid w:val="00963166"/>
    <w:rsid w:val="009A1ABC"/>
    <w:rsid w:val="009A458A"/>
    <w:rsid w:val="009B70FA"/>
    <w:rsid w:val="009D5415"/>
    <w:rsid w:val="009E2F7C"/>
    <w:rsid w:val="00A25512"/>
    <w:rsid w:val="00A43554"/>
    <w:rsid w:val="00A508C7"/>
    <w:rsid w:val="00A92A11"/>
    <w:rsid w:val="00AB64AC"/>
    <w:rsid w:val="00B232CA"/>
    <w:rsid w:val="00B23C65"/>
    <w:rsid w:val="00B73C72"/>
    <w:rsid w:val="00B94E01"/>
    <w:rsid w:val="00BD53F9"/>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DB5FEA"/>
    <w:rsid w:val="00E27BAF"/>
    <w:rsid w:val="00E45911"/>
    <w:rsid w:val="00E51B49"/>
    <w:rsid w:val="00E65CD7"/>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4D229E8"/>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paragraph" w:styleId="a9">
    <w:name w:val="Body Text Indent"/>
    <w:basedOn w:val="a"/>
    <w:pPr>
      <w:ind w:firstLine="720"/>
      <w:jc w:val="both"/>
    </w:pPr>
    <w:rPr>
      <w:sz w:val="28"/>
    </w:rPr>
  </w:style>
  <w:style w:type="paragraph" w:styleId="aa">
    <w:name w:val="Balloon Text"/>
    <w:basedOn w:val="a"/>
    <w:link w:val="ab"/>
    <w:uiPriority w:val="99"/>
    <w:semiHidden/>
    <w:rPr>
      <w:rFonts w:ascii="Tahoma" w:hAnsi="Tahoma" w:cs="Tahoma"/>
      <w:sz w:val="16"/>
      <w:szCs w:val="16"/>
    </w:rPr>
  </w:style>
  <w:style w:type="character" w:styleId="ac">
    <w:name w:val="Hyperlink"/>
    <w:basedOn w:val="a0"/>
    <w:uiPriority w:val="99"/>
    <w:rsid w:val="00022359"/>
    <w:rPr>
      <w:color w:val="0000FF"/>
      <w:u w:val="single"/>
    </w:rPr>
  </w:style>
  <w:style w:type="character" w:styleId="ad">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e">
    <w:name w:val="Без интервала Знак"/>
    <w:basedOn w:val="a0"/>
    <w:link w:val="af"/>
    <w:uiPriority w:val="99"/>
    <w:locked/>
    <w:rsid w:val="008C371A"/>
    <w:rPr>
      <w:rFonts w:ascii="Calibri" w:hAnsi="Calibri"/>
      <w:lang w:val="ru-RU" w:eastAsia="ru-RU" w:bidi="ar-SA"/>
    </w:rPr>
  </w:style>
  <w:style w:type="paragraph" w:styleId="af">
    <w:name w:val="No Spacing"/>
    <w:link w:val="ae"/>
    <w:uiPriority w:val="99"/>
    <w:qFormat/>
    <w:rsid w:val="008C371A"/>
    <w:rPr>
      <w:rFonts w:ascii="Calibri" w:hAnsi="Calibri"/>
    </w:rPr>
  </w:style>
  <w:style w:type="paragraph" w:customStyle="1" w:styleId="ConsPlusTitle">
    <w:name w:val="ConsPlusTitle"/>
    <w:rsid w:val="000C39A5"/>
    <w:pPr>
      <w:widowControl w:val="0"/>
      <w:autoSpaceDE w:val="0"/>
      <w:autoSpaceDN w:val="0"/>
      <w:adjustRightInd w:val="0"/>
    </w:pPr>
    <w:rPr>
      <w:rFonts w:ascii="Calibri" w:hAnsi="Calibri" w:cs="Calibri"/>
      <w:b/>
      <w:bCs/>
      <w:sz w:val="22"/>
      <w:szCs w:val="22"/>
    </w:rPr>
  </w:style>
  <w:style w:type="paragraph" w:customStyle="1" w:styleId="COLBOTTOM">
    <w:name w:val="#COL_BOTTOM"/>
    <w:rsid w:val="00906695"/>
    <w:pPr>
      <w:widowControl w:val="0"/>
      <w:autoSpaceDE w:val="0"/>
      <w:autoSpaceDN w:val="0"/>
      <w:adjustRightInd w:val="0"/>
    </w:pPr>
    <w:rPr>
      <w:rFonts w:ascii="Arial, sans-serif" w:eastAsiaTheme="minorEastAsia" w:hAnsi="Arial, sans-serif"/>
      <w:sz w:val="16"/>
      <w:szCs w:val="16"/>
    </w:rPr>
  </w:style>
  <w:style w:type="paragraph" w:customStyle="1" w:styleId="COLTOP">
    <w:name w:val="#COL_TOP"/>
    <w:uiPriority w:val="99"/>
    <w:rsid w:val="00906695"/>
    <w:pPr>
      <w:widowControl w:val="0"/>
      <w:autoSpaceDE w:val="0"/>
      <w:autoSpaceDN w:val="0"/>
      <w:adjustRightInd w:val="0"/>
    </w:pPr>
    <w:rPr>
      <w:rFonts w:ascii="Arial, sans-serif" w:eastAsiaTheme="minorEastAsia" w:hAnsi="Arial, sans-serif"/>
      <w:sz w:val="16"/>
      <w:szCs w:val="16"/>
    </w:rPr>
  </w:style>
  <w:style w:type="paragraph" w:customStyle="1" w:styleId="PRINTSECTION">
    <w:name w:val="#PRINT_SECTION"/>
    <w:uiPriority w:val="99"/>
    <w:rsid w:val="00906695"/>
    <w:pPr>
      <w:widowControl w:val="0"/>
      <w:autoSpaceDE w:val="0"/>
      <w:autoSpaceDN w:val="0"/>
      <w:adjustRightInd w:val="0"/>
    </w:pPr>
    <w:rPr>
      <w:rFonts w:ascii="Arial, sans-serif" w:eastAsiaTheme="minorEastAsia" w:hAnsi="Arial, sans-serif"/>
      <w:sz w:val="16"/>
      <w:szCs w:val="16"/>
    </w:rPr>
  </w:style>
  <w:style w:type="paragraph" w:customStyle="1" w:styleId="CENTERTEXT">
    <w:name w:val=".CENTERTEXT"/>
    <w:uiPriority w:val="99"/>
    <w:rsid w:val="00906695"/>
    <w:pPr>
      <w:widowControl w:val="0"/>
      <w:autoSpaceDE w:val="0"/>
      <w:autoSpaceDN w:val="0"/>
      <w:adjustRightInd w:val="0"/>
    </w:pPr>
    <w:rPr>
      <w:rFonts w:ascii="Arial, sans-serif" w:eastAsiaTheme="minorEastAsia" w:hAnsi="Arial, sans-serif"/>
      <w:sz w:val="24"/>
      <w:szCs w:val="24"/>
    </w:rPr>
  </w:style>
  <w:style w:type="paragraph" w:customStyle="1" w:styleId="DJVU">
    <w:name w:val=".DJVU"/>
    <w:uiPriority w:val="99"/>
    <w:rsid w:val="00906695"/>
    <w:pPr>
      <w:widowControl w:val="0"/>
      <w:autoSpaceDE w:val="0"/>
      <w:autoSpaceDN w:val="0"/>
      <w:adjustRightInd w:val="0"/>
    </w:pPr>
    <w:rPr>
      <w:rFonts w:ascii="Arial, sans-serif" w:eastAsiaTheme="minorEastAsia" w:hAnsi="Arial, sans-serif"/>
      <w:sz w:val="24"/>
      <w:szCs w:val="24"/>
    </w:rPr>
  </w:style>
  <w:style w:type="paragraph" w:customStyle="1" w:styleId="FORMATTEXT">
    <w:name w:val=".FORMATTEXT"/>
    <w:uiPriority w:val="99"/>
    <w:rsid w:val="00906695"/>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906695"/>
    <w:pPr>
      <w:widowControl w:val="0"/>
      <w:autoSpaceDE w:val="0"/>
      <w:autoSpaceDN w:val="0"/>
      <w:adjustRightInd w:val="0"/>
    </w:pPr>
    <w:rPr>
      <w:rFonts w:ascii="Arial" w:eastAsiaTheme="minorEastAsia" w:hAnsi="Arial" w:cs="Arial"/>
      <w:color w:val="2B4279"/>
    </w:rPr>
  </w:style>
  <w:style w:type="paragraph" w:customStyle="1" w:styleId="HORIZLINE">
    <w:name w:val=".HORIZLINE"/>
    <w:uiPriority w:val="99"/>
    <w:rsid w:val="00906695"/>
    <w:pPr>
      <w:widowControl w:val="0"/>
      <w:autoSpaceDE w:val="0"/>
      <w:autoSpaceDN w:val="0"/>
      <w:adjustRightInd w:val="0"/>
    </w:pPr>
    <w:rPr>
      <w:rFonts w:ascii="Arial, sans-serif" w:eastAsiaTheme="minorEastAsia" w:hAnsi="Arial, sans-serif"/>
      <w:sz w:val="24"/>
      <w:szCs w:val="24"/>
    </w:rPr>
  </w:style>
  <w:style w:type="paragraph" w:customStyle="1" w:styleId="MIDDLEPICT">
    <w:name w:val=".MIDDLEPICT"/>
    <w:uiPriority w:val="99"/>
    <w:rsid w:val="00906695"/>
    <w:pPr>
      <w:widowControl w:val="0"/>
      <w:autoSpaceDE w:val="0"/>
      <w:autoSpaceDN w:val="0"/>
      <w:adjustRightInd w:val="0"/>
    </w:pPr>
    <w:rPr>
      <w:rFonts w:ascii="Arial, sans-serif" w:eastAsiaTheme="minorEastAsia" w:hAnsi="Arial, sans-serif"/>
      <w:sz w:val="24"/>
      <w:szCs w:val="24"/>
    </w:rPr>
  </w:style>
  <w:style w:type="paragraph" w:customStyle="1" w:styleId="TOPLEVELTEXT">
    <w:name w:val=".TOPLEVELTEXT"/>
    <w:uiPriority w:val="99"/>
    <w:rsid w:val="00906695"/>
    <w:pPr>
      <w:widowControl w:val="0"/>
      <w:autoSpaceDE w:val="0"/>
      <w:autoSpaceDN w:val="0"/>
      <w:adjustRightInd w:val="0"/>
    </w:pPr>
    <w:rPr>
      <w:rFonts w:ascii="Arial, sans-serif" w:eastAsiaTheme="minorEastAsia" w:hAnsi="Arial, sans-serif"/>
      <w:sz w:val="24"/>
      <w:szCs w:val="24"/>
    </w:rPr>
  </w:style>
  <w:style w:type="paragraph" w:customStyle="1" w:styleId="TradeMark">
    <w:name w:val=".TradeMark"/>
    <w:uiPriority w:val="99"/>
    <w:rsid w:val="00906695"/>
    <w:pPr>
      <w:widowControl w:val="0"/>
      <w:autoSpaceDE w:val="0"/>
      <w:autoSpaceDN w:val="0"/>
      <w:adjustRightInd w:val="0"/>
    </w:pPr>
    <w:rPr>
      <w:rFonts w:ascii="Arial, sans-serif" w:eastAsiaTheme="minorEastAsia" w:hAnsi="Arial, sans-serif" w:cs="Arial, sans-serif"/>
      <w:sz w:val="16"/>
      <w:szCs w:val="16"/>
    </w:rPr>
  </w:style>
  <w:style w:type="paragraph" w:customStyle="1" w:styleId="UNFORMATTEXT">
    <w:name w:val=".UNFORMATTEXT"/>
    <w:uiPriority w:val="99"/>
    <w:rsid w:val="00906695"/>
    <w:pPr>
      <w:widowControl w:val="0"/>
      <w:autoSpaceDE w:val="0"/>
      <w:autoSpaceDN w:val="0"/>
      <w:adjustRightInd w:val="0"/>
    </w:pPr>
    <w:rPr>
      <w:rFonts w:ascii="Courier New" w:eastAsiaTheme="minorEastAsia" w:hAnsi="Courier New" w:cs="Courier New"/>
    </w:rPr>
  </w:style>
  <w:style w:type="paragraph" w:customStyle="1" w:styleId="BODY">
    <w:name w:val="BODY"/>
    <w:uiPriority w:val="99"/>
    <w:rsid w:val="00906695"/>
    <w:pPr>
      <w:widowControl w:val="0"/>
      <w:autoSpaceDE w:val="0"/>
      <w:autoSpaceDN w:val="0"/>
      <w:adjustRightInd w:val="0"/>
    </w:pPr>
    <w:rPr>
      <w:rFonts w:ascii="Arial" w:eastAsiaTheme="minorEastAsia" w:hAnsi="Arial" w:cs="Arial"/>
    </w:rPr>
  </w:style>
  <w:style w:type="paragraph" w:customStyle="1" w:styleId="HTML">
    <w:name w:val="HTML"/>
    <w:uiPriority w:val="99"/>
    <w:rsid w:val="00906695"/>
    <w:pPr>
      <w:widowControl w:val="0"/>
      <w:autoSpaceDE w:val="0"/>
      <w:autoSpaceDN w:val="0"/>
      <w:adjustRightInd w:val="0"/>
    </w:pPr>
    <w:rPr>
      <w:rFonts w:ascii="Arial, sans-serif" w:eastAsiaTheme="minorEastAsia" w:hAnsi="Arial, sans-serif"/>
      <w:sz w:val="24"/>
      <w:szCs w:val="24"/>
    </w:rPr>
  </w:style>
  <w:style w:type="paragraph" w:customStyle="1" w:styleId="TABLE">
    <w:name w:val="TABLE"/>
    <w:uiPriority w:val="99"/>
    <w:rsid w:val="00906695"/>
    <w:pPr>
      <w:widowControl w:val="0"/>
      <w:autoSpaceDE w:val="0"/>
      <w:autoSpaceDN w:val="0"/>
      <w:adjustRightInd w:val="0"/>
    </w:pPr>
    <w:rPr>
      <w:rFonts w:ascii="Arial, sans-serif" w:eastAsiaTheme="minorEastAsia" w:hAnsi="Arial, sans-serif"/>
      <w:sz w:val="24"/>
      <w:szCs w:val="24"/>
    </w:rPr>
  </w:style>
  <w:style w:type="character" w:customStyle="1" w:styleId="a8">
    <w:name w:val="Верхний колонтитул Знак"/>
    <w:basedOn w:val="a0"/>
    <w:link w:val="a7"/>
    <w:uiPriority w:val="99"/>
    <w:locked/>
    <w:rsid w:val="00906695"/>
  </w:style>
  <w:style w:type="character" w:customStyle="1" w:styleId="a6">
    <w:name w:val="Нижний колонтитул Знак"/>
    <w:basedOn w:val="a0"/>
    <w:link w:val="a5"/>
    <w:uiPriority w:val="99"/>
    <w:locked/>
    <w:rsid w:val="00906695"/>
  </w:style>
  <w:style w:type="paragraph" w:styleId="af0">
    <w:name w:val="List Paragraph"/>
    <w:basedOn w:val="a"/>
    <w:uiPriority w:val="34"/>
    <w:qFormat/>
    <w:rsid w:val="00906695"/>
    <w:pPr>
      <w:spacing w:after="200" w:line="276" w:lineRule="auto"/>
      <w:ind w:left="720"/>
      <w:contextualSpacing/>
    </w:pPr>
    <w:rPr>
      <w:rFonts w:ascii="Calibri" w:eastAsiaTheme="minorEastAsia" w:hAnsi="Calibri"/>
      <w:sz w:val="22"/>
      <w:szCs w:val="22"/>
      <w:lang w:eastAsia="en-US"/>
    </w:rPr>
  </w:style>
  <w:style w:type="paragraph" w:customStyle="1" w:styleId="ConsPlusNormal">
    <w:name w:val="ConsPlusNormal"/>
    <w:rsid w:val="00906695"/>
    <w:pPr>
      <w:widowControl w:val="0"/>
      <w:autoSpaceDE w:val="0"/>
      <w:autoSpaceDN w:val="0"/>
    </w:pPr>
    <w:rPr>
      <w:rFonts w:ascii="PT Astra Serif" w:eastAsiaTheme="minorEastAsia" w:hAnsi="PT Astra Serif" w:cs="PT Astra Serif"/>
      <w:sz w:val="24"/>
    </w:rPr>
  </w:style>
  <w:style w:type="character" w:customStyle="1" w:styleId="ab">
    <w:name w:val="Текст выноски Знак"/>
    <w:basedOn w:val="a0"/>
    <w:link w:val="aa"/>
    <w:uiPriority w:val="99"/>
    <w:semiHidden/>
    <w:locked/>
    <w:rsid w:val="009066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169A3-83CF-4694-8E48-3B2D633F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2653</Words>
  <Characters>15125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17743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2019-07-02T05:58:00Z</cp:lastPrinted>
  <dcterms:created xsi:type="dcterms:W3CDTF">2021-03-19T05:39:00Z</dcterms:created>
  <dcterms:modified xsi:type="dcterms:W3CDTF">2024-02-29T10:22:00Z</dcterms:modified>
</cp:coreProperties>
</file>